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63F411" w14:textId="77777777" w:rsidR="00344FAE" w:rsidRPr="00A83736" w:rsidRDefault="00344FAE" w:rsidP="00344FAE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</w:pPr>
      <w:bookmarkStart w:id="0" w:name="_GoBack"/>
      <w:bookmarkEnd w:id="0"/>
      <w:r w:rsidRPr="00A83736">
        <w:rPr>
          <w:rFonts w:ascii="Times New Roman" w:eastAsia="Calibri" w:hAnsi="Times New Roman" w:cs="Times New Roman"/>
          <w:b/>
          <w:color w:val="FF0000"/>
          <w:kern w:val="24"/>
          <w:sz w:val="28"/>
          <w:szCs w:val="28"/>
          <w:lang w:eastAsia="pl-PL"/>
        </w:rPr>
        <w:t>W sytuacji prowadzenia zajęć z wychowania fizycznego w f</w:t>
      </w:r>
      <w:r>
        <w:rPr>
          <w:rFonts w:ascii="Times New Roman" w:eastAsia="Calibri" w:hAnsi="Times New Roman" w:cs="Times New Roman"/>
          <w:b/>
          <w:color w:val="FF0000"/>
          <w:kern w:val="24"/>
          <w:sz w:val="28"/>
          <w:szCs w:val="28"/>
          <w:lang w:eastAsia="pl-PL"/>
        </w:rPr>
        <w:t xml:space="preserve">ormie online, </w:t>
      </w:r>
      <w:r w:rsidRPr="00A83736">
        <w:rPr>
          <w:rFonts w:ascii="Times New Roman" w:eastAsia="Calibri" w:hAnsi="Times New Roman" w:cs="Times New Roman"/>
          <w:b/>
          <w:color w:val="FF0000"/>
          <w:kern w:val="24"/>
          <w:sz w:val="28"/>
          <w:szCs w:val="28"/>
          <w:lang w:eastAsia="pl-PL"/>
        </w:rPr>
        <w:t>realnie ocenie podlegać będzie obszar z zakresu wiedzy oraz systematyczność (terminowość przesyłania zadań domowych).</w:t>
      </w:r>
    </w:p>
    <w:p w14:paraId="3696EBF8" w14:textId="77777777" w:rsidR="00344FAE" w:rsidRDefault="00344FAE" w:rsidP="00344FAE">
      <w:pPr>
        <w:jc w:val="both"/>
        <w:rPr>
          <w:rFonts w:ascii="Times New Roman" w:hAnsi="Times New Roman"/>
          <w:b/>
          <w:iCs/>
          <w:sz w:val="24"/>
          <w:szCs w:val="24"/>
        </w:rPr>
      </w:pPr>
    </w:p>
    <w:p w14:paraId="56E760FC" w14:textId="77777777" w:rsidR="00344FAE" w:rsidRPr="00CD7E5E" w:rsidRDefault="00344FAE" w:rsidP="00344FAE">
      <w:pPr>
        <w:spacing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 w:rsidRPr="00CD7E5E">
        <w:rPr>
          <w:rFonts w:ascii="Times New Roman" w:hAnsi="Times New Roman"/>
          <w:b/>
          <w:iCs/>
          <w:sz w:val="24"/>
          <w:szCs w:val="24"/>
        </w:rPr>
        <w:t>Wymagania przedmiotowe i programowe</w:t>
      </w:r>
    </w:p>
    <w:p w14:paraId="05807FDD" w14:textId="77777777" w:rsidR="00344FAE" w:rsidRPr="00CD7E5E" w:rsidRDefault="00344FAE" w:rsidP="00344FAE">
      <w:pPr>
        <w:autoSpaceDE w:val="0"/>
        <w:autoSpaceDN w:val="0"/>
        <w:adjustRightInd w:val="0"/>
        <w:spacing w:before="280" w:after="280" w:line="240" w:lineRule="auto"/>
        <w:jc w:val="both"/>
        <w:rPr>
          <w:rFonts w:ascii="Times New Roman" w:hAnsi="Times New Roman"/>
          <w:b/>
          <w:bCs/>
          <w:sz w:val="24"/>
          <w:szCs w:val="24"/>
          <w:highlight w:val="white"/>
        </w:rPr>
      </w:pPr>
      <w:r>
        <w:rPr>
          <w:rFonts w:ascii="Times New Roman" w:hAnsi="Times New Roman"/>
          <w:b/>
          <w:bCs/>
          <w:sz w:val="24"/>
          <w:szCs w:val="24"/>
          <w:highlight w:val="white"/>
        </w:rPr>
        <w:t xml:space="preserve">PZO </w:t>
      </w:r>
      <w:r w:rsidRPr="00CD7E5E">
        <w:rPr>
          <w:rFonts w:ascii="Times New Roman" w:hAnsi="Times New Roman"/>
          <w:b/>
          <w:bCs/>
          <w:sz w:val="24"/>
          <w:szCs w:val="24"/>
          <w:highlight w:val="white"/>
        </w:rPr>
        <w:t>– wychowanie fizyczne</w:t>
      </w:r>
      <w:r>
        <w:rPr>
          <w:rFonts w:ascii="Times New Roman" w:hAnsi="Times New Roman"/>
          <w:b/>
          <w:bCs/>
          <w:sz w:val="24"/>
          <w:szCs w:val="24"/>
          <w:highlight w:val="white"/>
        </w:rPr>
        <w:t xml:space="preserve"> online</w:t>
      </w:r>
    </w:p>
    <w:p w14:paraId="2DB5EC5F" w14:textId="77777777" w:rsidR="00344FAE" w:rsidRPr="00B84401" w:rsidRDefault="00344FAE" w:rsidP="00344FAE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426"/>
        <w:jc w:val="both"/>
        <w:rPr>
          <w:highlight w:val="white"/>
        </w:rPr>
      </w:pPr>
      <w:r w:rsidRPr="00CD7E5E">
        <w:rPr>
          <w:highlight w:val="white"/>
        </w:rPr>
        <w:t xml:space="preserve">Oceny są jawne dla ucznia i jego rodziców. </w:t>
      </w:r>
    </w:p>
    <w:p w14:paraId="3739BCFF" w14:textId="77777777" w:rsidR="00344FAE" w:rsidRPr="00F30EFD" w:rsidRDefault="00344FAE" w:rsidP="00344FAE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426"/>
        <w:jc w:val="both"/>
        <w:rPr>
          <w:highlight w:val="white"/>
        </w:rPr>
      </w:pPr>
      <w:r>
        <w:rPr>
          <w:highlight w:val="white"/>
        </w:rPr>
        <w:t xml:space="preserve">Uczeń w ciągu trwania zajęć w systemie online </w:t>
      </w:r>
      <w:r w:rsidRPr="00CD7E5E">
        <w:rPr>
          <w:highlight w:val="white"/>
        </w:rPr>
        <w:t xml:space="preserve">podlega systematycznej i obiektywnej ocenie </w:t>
      </w:r>
      <w:r>
        <w:rPr>
          <w:highlight w:val="white"/>
        </w:rPr>
        <w:t xml:space="preserve">w zakresie wiedzy. </w:t>
      </w:r>
    </w:p>
    <w:p w14:paraId="3D145D3A" w14:textId="77777777" w:rsidR="00344FAE" w:rsidRPr="00CD7E5E" w:rsidRDefault="00344FAE" w:rsidP="00344FAE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426"/>
        <w:jc w:val="both"/>
        <w:rPr>
          <w:highlight w:val="white"/>
        </w:rPr>
      </w:pPr>
      <w:r w:rsidRPr="00CD7E5E">
        <w:rPr>
          <w:highlight w:val="white"/>
        </w:rPr>
        <w:t>O postępach ucznia</w:t>
      </w:r>
      <w:r>
        <w:rPr>
          <w:highlight w:val="white"/>
        </w:rPr>
        <w:t>,</w:t>
      </w:r>
      <w:r w:rsidRPr="00CD7E5E">
        <w:rPr>
          <w:highlight w:val="white"/>
        </w:rPr>
        <w:t xml:space="preserve"> rodzice są systematycznie informowani poprzez wpis do dziennika elektronicznego.</w:t>
      </w:r>
    </w:p>
    <w:p w14:paraId="514944B3" w14:textId="77777777" w:rsidR="00344FAE" w:rsidRPr="009A615F" w:rsidRDefault="00344FAE" w:rsidP="00344FAE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426"/>
        <w:jc w:val="both"/>
        <w:rPr>
          <w:highlight w:val="white"/>
        </w:rPr>
      </w:pPr>
      <w:r w:rsidRPr="00CD7E5E">
        <w:rPr>
          <w:highlight w:val="white"/>
        </w:rPr>
        <w:t xml:space="preserve">Nauczyciel wystawia ocenę śródroczną lub </w:t>
      </w:r>
      <w:r>
        <w:rPr>
          <w:highlight w:val="white"/>
        </w:rPr>
        <w:t>roczną, biorąc pod uwagę oceny wcześniej uzyskane w trakcie trwania zajęć w szkole oraz bieżące oceny w zakresie zadań w obszarze wiedzy</w:t>
      </w:r>
      <w:r w:rsidRPr="00CD7E5E">
        <w:rPr>
          <w:highlight w:val="white"/>
        </w:rPr>
        <w:t>.</w:t>
      </w:r>
      <w:r>
        <w:rPr>
          <w:highlight w:val="white"/>
        </w:rPr>
        <w:t xml:space="preserve"> Ocena śródroczna lub roczna jest wypadkową uzyskanych ocen bieżących.</w:t>
      </w:r>
    </w:p>
    <w:p w14:paraId="02DD5D93" w14:textId="77777777" w:rsidR="00344FAE" w:rsidRPr="00344FAE" w:rsidRDefault="00344FAE" w:rsidP="00344FAE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426"/>
        <w:jc w:val="both"/>
        <w:rPr>
          <w:bCs/>
          <w:highlight w:val="white"/>
        </w:rPr>
      </w:pPr>
      <w:r w:rsidRPr="00344FAE">
        <w:rPr>
          <w:highlight w:val="white"/>
        </w:rPr>
        <w:t xml:space="preserve">Uczeń może nie być klasyfikowany, jeżeli brak jest podstaw do ustalenia oceny śródrocznej lub rocznej. </w:t>
      </w:r>
    </w:p>
    <w:p w14:paraId="015B7C04" w14:textId="77777777" w:rsidR="00344FAE" w:rsidRDefault="00344FAE" w:rsidP="00344FAE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Obszar w zakresie wiedzy podlegający</w:t>
      </w:r>
      <w:r w:rsidRPr="00CD7E5E">
        <w:rPr>
          <w:rFonts w:ascii="Times New Roman" w:hAnsi="Times New Roman"/>
          <w:b/>
          <w:bCs/>
          <w:sz w:val="24"/>
          <w:szCs w:val="24"/>
        </w:rPr>
        <w:t xml:space="preserve"> ocenie</w:t>
      </w:r>
      <w:r>
        <w:rPr>
          <w:rFonts w:ascii="Times New Roman" w:hAnsi="Times New Roman"/>
          <w:b/>
          <w:bCs/>
          <w:sz w:val="24"/>
          <w:szCs w:val="24"/>
        </w:rPr>
        <w:t xml:space="preserve"> w systemie online – zasady i kryteria oceny:</w:t>
      </w:r>
    </w:p>
    <w:p w14:paraId="0609DE04" w14:textId="77777777" w:rsidR="00344FAE" w:rsidRDefault="00344FAE" w:rsidP="00344FAE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Nauczyciel wychowania fizycznego</w:t>
      </w:r>
      <w:r w:rsidRPr="00B2583B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 w:rsidRPr="00B2583B">
        <w:rPr>
          <w:rFonts w:ascii="Times New Roman" w:hAnsi="Times New Roman"/>
          <w:b/>
          <w:bCs/>
          <w:color w:val="FF0000"/>
          <w:sz w:val="24"/>
          <w:szCs w:val="24"/>
        </w:rPr>
        <w:t>ma obowiązek przesłać uczniowi materiały edukacyjne (link do filmu, artykułu, prezentacji itp.)</w:t>
      </w:r>
      <w:r w:rsidRPr="00B2583B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w zakresie wiedzy, wynikające z wymagań z podstawy programowej oraz programu nauczania, który został dopuszczony do użytku szkolnych programów przez Dyrektora Szkoły, w której nauczyciel jest zatrudniony. Tematy powinny dotyczyć wszystkich bloków tematycznych określonych w podstawie programowej. Nauczyciel powinien określić jakie zadnie ma do wykonania uczeń (patrz karta pracy ucznia). </w:t>
      </w:r>
    </w:p>
    <w:p w14:paraId="4396F07E" w14:textId="77777777" w:rsidR="00344FAE" w:rsidRDefault="00344FAE" w:rsidP="00344FAE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02BCB">
        <w:rPr>
          <w:rFonts w:ascii="Times New Roman" w:hAnsi="Times New Roman"/>
          <w:b/>
          <w:bCs/>
          <w:color w:val="FF0000"/>
          <w:sz w:val="24"/>
          <w:szCs w:val="24"/>
        </w:rPr>
        <w:t xml:space="preserve">Uczeń powinien: </w:t>
      </w:r>
      <w:r w:rsidRPr="00202BCB">
        <w:rPr>
          <w:rFonts w:ascii="Times New Roman" w:hAnsi="Times New Roman"/>
          <w:bCs/>
          <w:sz w:val="24"/>
          <w:szCs w:val="24"/>
        </w:rPr>
        <w:t xml:space="preserve">przeczytać wskazany przez nauczyciela artykuł lub jego fragment, obejrzeć film instruktażowy,  odpowiedzieć na pytania w formie pisemnej oraz wykonać zadania wynikające z kryteriów na poszczególne oceny.  </w:t>
      </w:r>
    </w:p>
    <w:p w14:paraId="1094FA57" w14:textId="77777777" w:rsidR="00344FAE" w:rsidRPr="005E578D" w:rsidRDefault="00344FAE" w:rsidP="00344FAE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E578D"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>Bezpieczeństwo:</w:t>
      </w:r>
      <w:r w:rsidRPr="005E578D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 xml:space="preserve"> </w:t>
      </w:r>
      <w:r w:rsidRPr="005E578D">
        <w:rPr>
          <w:rFonts w:ascii="Times New Roman" w:hAnsi="Times New Roman"/>
          <w:color w:val="1D2129"/>
          <w:sz w:val="24"/>
          <w:szCs w:val="24"/>
          <w:shd w:val="clear" w:color="auto" w:fill="FFFFFF"/>
        </w:rPr>
        <w:t>uczeń ma obowiązek wykonywać zadane ćwiczenia w obecności osoby dorosłej, która dodatkowo wcześniej sprawdzi miejsce ćwiczeń pod względem bezpieczeństwa. Należy zwrócić uwagę na zachowanie bezpiecznej odległości od sprzętów znajdujących się w pomieszczeniu. Uczeń powinien ćwiczyć w stroju i obuwiu sportowym, aby nie narazić się na kontuzję. Powinien też wykonywać ćwiczenia na miarę swoich możliwości</w:t>
      </w:r>
      <w:r>
        <w:rPr>
          <w:rFonts w:ascii="Times New Roman" w:hAnsi="Times New Roman"/>
          <w:color w:val="1D2129"/>
          <w:sz w:val="24"/>
          <w:szCs w:val="24"/>
          <w:shd w:val="clear" w:color="auto" w:fill="FFFFFF"/>
        </w:rPr>
        <w:t xml:space="preserve">. </w:t>
      </w:r>
      <w:r w:rsidRPr="00724A0E">
        <w:rPr>
          <w:rFonts w:ascii="Times New Roman" w:hAnsi="Times New Roman"/>
          <w:b/>
          <w:color w:val="1D2129"/>
          <w:sz w:val="24"/>
          <w:szCs w:val="24"/>
          <w:shd w:val="clear" w:color="auto" w:fill="FFFFFF"/>
        </w:rPr>
        <w:t>Rodzice/prawni opiekunowie biorą odpowiedzialność za zdrowie i życie swojego dziecka podczas nauczania online.</w:t>
      </w:r>
      <w:r w:rsidRPr="005E578D">
        <w:rPr>
          <w:rFonts w:ascii="Times New Roman" w:hAnsi="Times New Roman"/>
          <w:color w:val="1D2129"/>
          <w:sz w:val="24"/>
          <w:szCs w:val="24"/>
          <w:shd w:val="clear" w:color="auto" w:fill="FFFFFF"/>
        </w:rPr>
        <w:t xml:space="preserve"> </w:t>
      </w:r>
    </w:p>
    <w:p w14:paraId="4CE24BB9" w14:textId="1BAA064F" w:rsidR="00344FAE" w:rsidRPr="00D22928" w:rsidRDefault="00344FAE" w:rsidP="00344FAE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/>
          <w:b/>
          <w:bCs/>
          <w:color w:val="0000FF"/>
          <w:sz w:val="28"/>
          <w:szCs w:val="28"/>
        </w:rPr>
      </w:pPr>
      <w:r w:rsidRPr="00D22928">
        <w:rPr>
          <w:rFonts w:ascii="Times New Roman" w:hAnsi="Times New Roman"/>
          <w:b/>
          <w:bCs/>
          <w:color w:val="0000FF"/>
          <w:sz w:val="28"/>
          <w:szCs w:val="28"/>
        </w:rPr>
        <w:t>Wychowanie fizyczne to nie tylko sprawność i umiejętności ruchowe, to również wyposażenie ucznia w odpowiednią wiedzę.</w:t>
      </w:r>
    </w:p>
    <w:p w14:paraId="207FD891" w14:textId="77777777" w:rsidR="00344FAE" w:rsidRDefault="00344FAE" w:rsidP="00344FAE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b/>
          <w:bCs/>
          <w:color w:val="0000FF"/>
          <w:sz w:val="28"/>
          <w:szCs w:val="28"/>
        </w:rPr>
      </w:pPr>
      <w:r w:rsidRPr="00D22928">
        <w:rPr>
          <w:rFonts w:ascii="Times New Roman" w:hAnsi="Times New Roman"/>
          <w:b/>
          <w:bCs/>
          <w:color w:val="0000FF"/>
          <w:sz w:val="28"/>
          <w:szCs w:val="28"/>
        </w:rPr>
        <w:t>Kryteria na poszczególne oceny:</w:t>
      </w:r>
    </w:p>
    <w:p w14:paraId="63A3FCC7" w14:textId="77777777" w:rsidR="00344FAE" w:rsidRPr="00D22928" w:rsidRDefault="00344FAE" w:rsidP="00344FAE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b/>
          <w:bCs/>
          <w:color w:val="0000FF"/>
          <w:sz w:val="28"/>
          <w:szCs w:val="28"/>
        </w:rPr>
      </w:pPr>
    </w:p>
    <w:tbl>
      <w:tblPr>
        <w:tblStyle w:val="Tabela-Siatka"/>
        <w:tblW w:w="14033" w:type="dxa"/>
        <w:tblInd w:w="421" w:type="dxa"/>
        <w:tblLook w:val="04A0" w:firstRow="1" w:lastRow="0" w:firstColumn="1" w:lastColumn="0" w:noHBand="0" w:noVBand="1"/>
      </w:tblPr>
      <w:tblGrid>
        <w:gridCol w:w="2021"/>
        <w:gridCol w:w="12012"/>
      </w:tblGrid>
      <w:tr w:rsidR="00344FAE" w:rsidRPr="00C14923" w14:paraId="3E5ACF99" w14:textId="77777777" w:rsidTr="00F04222">
        <w:trPr>
          <w:trHeight w:val="598"/>
        </w:trPr>
        <w:tc>
          <w:tcPr>
            <w:tcW w:w="2021" w:type="dxa"/>
            <w:shd w:val="clear" w:color="auto" w:fill="EAEAEA"/>
            <w:vAlign w:val="center"/>
          </w:tcPr>
          <w:p w14:paraId="252550C9" w14:textId="77777777" w:rsidR="00344FAE" w:rsidRPr="00610F22" w:rsidRDefault="00344FAE" w:rsidP="00F0422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10F22">
              <w:rPr>
                <w:rFonts w:ascii="Times New Roman" w:hAnsi="Times New Roman"/>
                <w:b/>
                <w:sz w:val="28"/>
                <w:szCs w:val="28"/>
              </w:rPr>
              <w:t>Ocena</w:t>
            </w:r>
          </w:p>
        </w:tc>
        <w:tc>
          <w:tcPr>
            <w:tcW w:w="12012" w:type="dxa"/>
            <w:shd w:val="clear" w:color="auto" w:fill="EAEAEA"/>
            <w:vAlign w:val="center"/>
          </w:tcPr>
          <w:p w14:paraId="2398F77A" w14:textId="77777777" w:rsidR="00344FAE" w:rsidRPr="00610F22" w:rsidRDefault="00344FAE" w:rsidP="00F0422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10F22">
              <w:rPr>
                <w:rFonts w:ascii="Times New Roman" w:hAnsi="Times New Roman"/>
                <w:b/>
                <w:sz w:val="28"/>
                <w:szCs w:val="28"/>
              </w:rPr>
              <w:t>Wymagania / kryteria</w:t>
            </w:r>
          </w:p>
        </w:tc>
      </w:tr>
      <w:tr w:rsidR="00344FAE" w:rsidRPr="00C14923" w14:paraId="6A91E0B3" w14:textId="77777777" w:rsidTr="00F04222">
        <w:trPr>
          <w:trHeight w:val="1027"/>
        </w:trPr>
        <w:tc>
          <w:tcPr>
            <w:tcW w:w="2021" w:type="dxa"/>
            <w:vAlign w:val="center"/>
          </w:tcPr>
          <w:p w14:paraId="3CDAF6FA" w14:textId="77777777" w:rsidR="00344FAE" w:rsidRPr="00610F22" w:rsidRDefault="00344FAE" w:rsidP="00F04222">
            <w:pPr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610F22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Celująca</w:t>
            </w:r>
          </w:p>
        </w:tc>
        <w:tc>
          <w:tcPr>
            <w:tcW w:w="12012" w:type="dxa"/>
            <w:vAlign w:val="center"/>
          </w:tcPr>
          <w:p w14:paraId="374198DB" w14:textId="77777777" w:rsidR="00344FAE" w:rsidRPr="001376AE" w:rsidRDefault="00344FAE" w:rsidP="00F04222">
            <w:pPr>
              <w:rPr>
                <w:rFonts w:ascii="Times New Roman" w:hAnsi="Times New Roman"/>
                <w:sz w:val="24"/>
                <w:szCs w:val="24"/>
              </w:rPr>
            </w:pPr>
            <w:r w:rsidRPr="001376AE">
              <w:rPr>
                <w:rFonts w:ascii="Times New Roman" w:hAnsi="Times New Roman"/>
                <w:sz w:val="24"/>
                <w:szCs w:val="24"/>
              </w:rPr>
              <w:t xml:space="preserve">Uczeń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wykona zadanie, które wskaże nauczyciel w zależności od realizowanego tematu oraz dodatkowe zadanie na ocenę celującą. </w:t>
            </w:r>
          </w:p>
        </w:tc>
      </w:tr>
      <w:tr w:rsidR="00344FAE" w:rsidRPr="00C14923" w14:paraId="2305155F" w14:textId="77777777" w:rsidTr="00F04222">
        <w:tc>
          <w:tcPr>
            <w:tcW w:w="2021" w:type="dxa"/>
            <w:vAlign w:val="center"/>
          </w:tcPr>
          <w:p w14:paraId="79661661" w14:textId="77777777" w:rsidR="00344FAE" w:rsidRPr="00610F22" w:rsidRDefault="00344FAE" w:rsidP="00F04222">
            <w:pPr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610F22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Bardzo dobra</w:t>
            </w:r>
          </w:p>
        </w:tc>
        <w:tc>
          <w:tcPr>
            <w:tcW w:w="12012" w:type="dxa"/>
            <w:vAlign w:val="center"/>
          </w:tcPr>
          <w:p w14:paraId="5C7581E5" w14:textId="77777777" w:rsidR="00344FAE" w:rsidRPr="001376AE" w:rsidRDefault="00344FAE" w:rsidP="00F04222">
            <w:pPr>
              <w:rPr>
                <w:rFonts w:ascii="Times New Roman" w:hAnsi="Times New Roman"/>
                <w:sz w:val="24"/>
                <w:szCs w:val="24"/>
              </w:rPr>
            </w:pPr>
            <w:r w:rsidRPr="001376AE">
              <w:rPr>
                <w:rFonts w:ascii="Times New Roman" w:hAnsi="Times New Roman"/>
                <w:sz w:val="24"/>
                <w:szCs w:val="24"/>
              </w:rPr>
              <w:t xml:space="preserve">Uczeń </w:t>
            </w:r>
            <w:r>
              <w:rPr>
                <w:rFonts w:ascii="Times New Roman" w:hAnsi="Times New Roman"/>
                <w:sz w:val="24"/>
                <w:szCs w:val="24"/>
              </w:rPr>
              <w:t>wykona zadanie, które wskaże nauczyciel w zależności od realizowanego tematu oraz dodatkowe zadanie na ocenę bardzo dobrą.</w:t>
            </w:r>
          </w:p>
        </w:tc>
      </w:tr>
      <w:tr w:rsidR="00344FAE" w:rsidRPr="00C14923" w14:paraId="3D3467D9" w14:textId="77777777" w:rsidTr="00F04222">
        <w:trPr>
          <w:trHeight w:val="708"/>
        </w:trPr>
        <w:tc>
          <w:tcPr>
            <w:tcW w:w="2021" w:type="dxa"/>
            <w:vAlign w:val="center"/>
          </w:tcPr>
          <w:p w14:paraId="15119590" w14:textId="77777777" w:rsidR="00344FAE" w:rsidRPr="00610F22" w:rsidRDefault="00344FAE" w:rsidP="00F04222">
            <w:pPr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610F22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Dobra</w:t>
            </w:r>
          </w:p>
        </w:tc>
        <w:tc>
          <w:tcPr>
            <w:tcW w:w="12012" w:type="dxa"/>
            <w:vAlign w:val="center"/>
          </w:tcPr>
          <w:p w14:paraId="5EA363B1" w14:textId="77777777" w:rsidR="00344FAE" w:rsidRPr="001376AE" w:rsidRDefault="00344FAE" w:rsidP="00F04222">
            <w:pPr>
              <w:rPr>
                <w:rFonts w:ascii="Times New Roman" w:hAnsi="Times New Roman"/>
                <w:sz w:val="24"/>
                <w:szCs w:val="24"/>
              </w:rPr>
            </w:pPr>
            <w:r w:rsidRPr="001376AE">
              <w:rPr>
                <w:rFonts w:ascii="Times New Roman" w:hAnsi="Times New Roman"/>
                <w:sz w:val="24"/>
                <w:szCs w:val="24"/>
              </w:rPr>
              <w:t xml:space="preserve">Uczeń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wykona zadanie, które wskaże nauczyciel w zależności od realizowanego tematu.  </w:t>
            </w:r>
          </w:p>
        </w:tc>
      </w:tr>
      <w:tr w:rsidR="00344FAE" w:rsidRPr="00C14923" w14:paraId="4E6CEC85" w14:textId="77777777" w:rsidTr="00F04222">
        <w:trPr>
          <w:trHeight w:val="567"/>
        </w:trPr>
        <w:tc>
          <w:tcPr>
            <w:tcW w:w="2021" w:type="dxa"/>
            <w:vAlign w:val="center"/>
          </w:tcPr>
          <w:p w14:paraId="1E80D4EA" w14:textId="77777777" w:rsidR="00344FAE" w:rsidRPr="00610F22" w:rsidRDefault="00344FAE" w:rsidP="00F04222">
            <w:pPr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610F22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Dostateczna</w:t>
            </w:r>
          </w:p>
        </w:tc>
        <w:tc>
          <w:tcPr>
            <w:tcW w:w="12012" w:type="dxa"/>
            <w:vAlign w:val="center"/>
          </w:tcPr>
          <w:p w14:paraId="4F74C9C2" w14:textId="77777777" w:rsidR="00344FAE" w:rsidRPr="001376AE" w:rsidRDefault="00344FAE" w:rsidP="00F042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Uczeń wykona zadanie na ocenę dobrą na poziomie 50 %.</w:t>
            </w:r>
          </w:p>
        </w:tc>
      </w:tr>
      <w:tr w:rsidR="00344FAE" w:rsidRPr="00C14923" w14:paraId="59842D34" w14:textId="77777777" w:rsidTr="00F04222">
        <w:trPr>
          <w:trHeight w:val="559"/>
        </w:trPr>
        <w:tc>
          <w:tcPr>
            <w:tcW w:w="2021" w:type="dxa"/>
            <w:vAlign w:val="center"/>
          </w:tcPr>
          <w:p w14:paraId="43BA8A60" w14:textId="77777777" w:rsidR="00344FAE" w:rsidRPr="00610F22" w:rsidRDefault="00344FAE" w:rsidP="00F04222">
            <w:pPr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610F22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Dopuszczająca</w:t>
            </w:r>
          </w:p>
        </w:tc>
        <w:tc>
          <w:tcPr>
            <w:tcW w:w="12012" w:type="dxa"/>
            <w:vAlign w:val="center"/>
          </w:tcPr>
          <w:p w14:paraId="665B5978" w14:textId="77777777" w:rsidR="00344FAE" w:rsidRPr="001376AE" w:rsidRDefault="00344FAE" w:rsidP="00F042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Uczeń podejmie próbę wykonania zadania. </w:t>
            </w:r>
          </w:p>
        </w:tc>
      </w:tr>
      <w:tr w:rsidR="00344FAE" w:rsidRPr="00C14923" w14:paraId="7E6D5F44" w14:textId="77777777" w:rsidTr="00F04222">
        <w:trPr>
          <w:trHeight w:val="553"/>
        </w:trPr>
        <w:tc>
          <w:tcPr>
            <w:tcW w:w="2021" w:type="dxa"/>
            <w:vAlign w:val="center"/>
          </w:tcPr>
          <w:p w14:paraId="3EC71136" w14:textId="77777777" w:rsidR="00344FAE" w:rsidRPr="00610F22" w:rsidRDefault="00344FAE" w:rsidP="00F04222">
            <w:pPr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610F22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Niedostateczna</w:t>
            </w:r>
          </w:p>
        </w:tc>
        <w:tc>
          <w:tcPr>
            <w:tcW w:w="12012" w:type="dxa"/>
            <w:vAlign w:val="center"/>
          </w:tcPr>
          <w:p w14:paraId="75EC1EFA" w14:textId="77777777" w:rsidR="00344FAE" w:rsidRPr="001376AE" w:rsidRDefault="00344FAE" w:rsidP="00F04222">
            <w:pPr>
              <w:rPr>
                <w:rFonts w:ascii="Times New Roman" w:hAnsi="Times New Roman"/>
                <w:sz w:val="24"/>
                <w:szCs w:val="24"/>
              </w:rPr>
            </w:pPr>
            <w:r w:rsidRPr="001376AE">
              <w:rPr>
                <w:rFonts w:ascii="Times New Roman" w:hAnsi="Times New Roman"/>
                <w:sz w:val="24"/>
                <w:szCs w:val="24"/>
              </w:rPr>
              <w:t>Uczeń nie podejmie się wykonania zadnia.</w:t>
            </w:r>
          </w:p>
        </w:tc>
      </w:tr>
      <w:tr w:rsidR="00344FAE" w:rsidRPr="00C14923" w14:paraId="491D4D40" w14:textId="77777777" w:rsidTr="00F04222">
        <w:trPr>
          <w:trHeight w:val="712"/>
        </w:trPr>
        <w:tc>
          <w:tcPr>
            <w:tcW w:w="14033" w:type="dxa"/>
            <w:gridSpan w:val="2"/>
            <w:shd w:val="clear" w:color="auto" w:fill="FFFF99"/>
            <w:vAlign w:val="center"/>
          </w:tcPr>
          <w:p w14:paraId="44ECBD0C" w14:textId="77777777" w:rsidR="00344FAE" w:rsidRPr="00610F22" w:rsidRDefault="00344FAE" w:rsidP="00F04222">
            <w:pPr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610F22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Najwyższą ocenę, jaką może uzyskać uczeń za pracę oddaną po terminie, jest ocena dobra!</w:t>
            </w:r>
          </w:p>
        </w:tc>
      </w:tr>
    </w:tbl>
    <w:p w14:paraId="04296C91" w14:textId="77777777" w:rsidR="00344FAE" w:rsidRDefault="00344FAE" w:rsidP="00344FAE">
      <w:pPr>
        <w:rPr>
          <w:rFonts w:ascii="Times New Roman" w:hAnsi="Times New Roman"/>
          <w:sz w:val="24"/>
          <w:szCs w:val="24"/>
        </w:rPr>
      </w:pPr>
    </w:p>
    <w:p w14:paraId="4436A1C2" w14:textId="77777777" w:rsidR="00344FAE" w:rsidRDefault="00344FAE" w:rsidP="00344FAE">
      <w:pPr>
        <w:spacing w:line="240" w:lineRule="auto"/>
        <w:rPr>
          <w:rFonts w:ascii="Times New Roman" w:hAnsi="Times New Roman"/>
          <w:b/>
          <w:color w:val="0000FF"/>
          <w:sz w:val="28"/>
          <w:szCs w:val="28"/>
        </w:rPr>
      </w:pPr>
      <w:r>
        <w:rPr>
          <w:rFonts w:ascii="Times New Roman" w:hAnsi="Times New Roman"/>
          <w:b/>
          <w:color w:val="0000FF"/>
          <w:sz w:val="28"/>
          <w:szCs w:val="28"/>
        </w:rPr>
        <w:t xml:space="preserve">Pamiętajmy o zasadzie: </w:t>
      </w:r>
      <w:r w:rsidRPr="00D22928">
        <w:rPr>
          <w:rFonts w:ascii="Times New Roman" w:hAnsi="Times New Roman"/>
          <w:b/>
          <w:color w:val="0000FF"/>
          <w:sz w:val="28"/>
          <w:szCs w:val="28"/>
        </w:rPr>
        <w:t>najpierw nauczanie potem ocenianie!</w:t>
      </w:r>
    </w:p>
    <w:p w14:paraId="7EE87A52" w14:textId="77777777" w:rsidR="00344FAE" w:rsidRPr="00610F22" w:rsidRDefault="00344FAE" w:rsidP="00344FAE">
      <w:pPr>
        <w:spacing w:line="240" w:lineRule="auto"/>
        <w:rPr>
          <w:rFonts w:ascii="Times New Roman" w:hAnsi="Times New Roman"/>
          <w:b/>
          <w:color w:val="FF0000"/>
          <w:sz w:val="24"/>
          <w:szCs w:val="24"/>
        </w:rPr>
      </w:pPr>
      <w:r w:rsidRPr="00610F22">
        <w:rPr>
          <w:rFonts w:ascii="Times New Roman" w:hAnsi="Times New Roman"/>
          <w:b/>
          <w:color w:val="FF0000"/>
          <w:sz w:val="24"/>
          <w:szCs w:val="24"/>
        </w:rPr>
        <w:t>Informacja wysłana do ucznia:</w:t>
      </w:r>
    </w:p>
    <w:p w14:paraId="37A99CBE" w14:textId="77777777" w:rsidR="00344FAE" w:rsidRPr="00610F22" w:rsidRDefault="00344FAE" w:rsidP="00344FAE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bCs/>
          <w:sz w:val="24"/>
          <w:szCs w:val="24"/>
        </w:rPr>
      </w:pPr>
      <w:r w:rsidRPr="00610F22">
        <w:rPr>
          <w:rFonts w:ascii="Times New Roman" w:hAnsi="Times New Roman"/>
          <w:bCs/>
          <w:sz w:val="24"/>
          <w:szCs w:val="24"/>
        </w:rPr>
        <w:t xml:space="preserve">Drodzy Uczniowie, </w:t>
      </w:r>
    </w:p>
    <w:p w14:paraId="00EEEFBB" w14:textId="77777777" w:rsidR="00344FAE" w:rsidRPr="00610F22" w:rsidRDefault="00344FAE" w:rsidP="00344FAE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10F22">
        <w:rPr>
          <w:rFonts w:ascii="Times New Roman" w:hAnsi="Times New Roman"/>
          <w:bCs/>
          <w:sz w:val="24"/>
          <w:szCs w:val="24"/>
        </w:rPr>
        <w:t xml:space="preserve">nauczyciele wychowania fizycznego przedstawiają Wam ogólne zasady oceniania z WF w trakcie nauczania online. Ze względu na zaistniałą sytuację nie możemy ocenić Waszej aktywności, systematyczności i umiejętności ruchowych. Prosimy, abyście się zapoznali z kryteriami </w:t>
      </w:r>
      <w:r>
        <w:rPr>
          <w:rFonts w:ascii="Times New Roman" w:hAnsi="Times New Roman"/>
          <w:bCs/>
          <w:sz w:val="24"/>
          <w:szCs w:val="24"/>
        </w:rPr>
        <w:t xml:space="preserve">w tabelce. Zadanie do wykonania otrzymacie </w:t>
      </w:r>
      <w:r w:rsidRPr="00610F22">
        <w:rPr>
          <w:rFonts w:ascii="Times New Roman" w:hAnsi="Times New Roman"/>
          <w:bCs/>
          <w:sz w:val="24"/>
          <w:szCs w:val="24"/>
        </w:rPr>
        <w:t xml:space="preserve"> raz na dwa tygodnie. Nie zapominajcie jednak o codziennych ćwiczeniach, dbając o swoje zdrowie. </w:t>
      </w:r>
    </w:p>
    <w:p w14:paraId="63E4A06B" w14:textId="64C0C117" w:rsidR="00BA648E" w:rsidRPr="00FD5721" w:rsidRDefault="00344FAE" w:rsidP="00FD5721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610F22">
        <w:rPr>
          <w:rFonts w:ascii="Times New Roman" w:hAnsi="Times New Roman"/>
          <w:b/>
          <w:bCs/>
          <w:color w:val="FF0000"/>
          <w:sz w:val="24"/>
          <w:szCs w:val="24"/>
        </w:rPr>
        <w:t>Pamiętaj: to TY decydujesz o swojej ocenie z WF!</w:t>
      </w:r>
    </w:p>
    <w:sectPr w:rsidR="00BA648E" w:rsidRPr="00FD5721" w:rsidSect="00344FA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DE1EDA"/>
    <w:multiLevelType w:val="hybridMultilevel"/>
    <w:tmpl w:val="068C7B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7B4C29A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077"/>
    <w:rsid w:val="00344FAE"/>
    <w:rsid w:val="00702077"/>
    <w:rsid w:val="007030E7"/>
    <w:rsid w:val="00BA648E"/>
    <w:rsid w:val="00FD5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591A4"/>
  <w15:docId w15:val="{F428F7E2-724C-497D-9448-51D9FEA46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344FA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4F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344FAE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516</Words>
  <Characters>3099</Characters>
  <Application>Microsoft Office Word</Application>
  <DocSecurity>0</DocSecurity>
  <Lines>25</Lines>
  <Paragraphs>7</Paragraphs>
  <ScaleCrop>false</ScaleCrop>
  <Company/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Anna Wilk</cp:lastModifiedBy>
  <cp:revision>2</cp:revision>
  <dcterms:created xsi:type="dcterms:W3CDTF">2020-10-27T22:21:00Z</dcterms:created>
  <dcterms:modified xsi:type="dcterms:W3CDTF">2020-10-27T22:21:00Z</dcterms:modified>
</cp:coreProperties>
</file>