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B6" w:rsidRPr="008B36B6" w:rsidRDefault="008B36B6" w:rsidP="00253E9D">
      <w:pPr>
        <w:spacing w:after="0" w:line="360" w:lineRule="auto"/>
        <w:jc w:val="center"/>
        <w:rPr>
          <w:rFonts w:ascii="Verdana" w:hAnsi="Verdana"/>
          <w:b/>
          <w:sz w:val="18"/>
          <w:szCs w:val="18"/>
        </w:rPr>
      </w:pPr>
      <w:r w:rsidRPr="008B36B6">
        <w:rPr>
          <w:rFonts w:ascii="Verdana" w:hAnsi="Verdana"/>
          <w:b/>
          <w:sz w:val="18"/>
          <w:szCs w:val="18"/>
        </w:rPr>
        <w:t>Stredná odborná škola ekonomiky, hotelie</w:t>
      </w:r>
      <w:r w:rsidR="004F28A4">
        <w:rPr>
          <w:rFonts w:ascii="Verdana" w:hAnsi="Verdana"/>
          <w:b/>
          <w:sz w:val="18"/>
          <w:szCs w:val="18"/>
        </w:rPr>
        <w:t>rstva a služieb Jána Andraščíka</w:t>
      </w:r>
      <w:r w:rsidRPr="008B36B6">
        <w:rPr>
          <w:rFonts w:ascii="Verdana" w:hAnsi="Verdana"/>
          <w:b/>
          <w:sz w:val="18"/>
          <w:szCs w:val="18"/>
        </w:rPr>
        <w:t xml:space="preserve"> </w:t>
      </w:r>
      <w:r>
        <w:rPr>
          <w:rFonts w:ascii="Verdana" w:hAnsi="Verdana"/>
          <w:b/>
          <w:sz w:val="18"/>
          <w:szCs w:val="18"/>
        </w:rPr>
        <w:br/>
      </w:r>
      <w:r w:rsidRPr="008B36B6">
        <w:rPr>
          <w:rFonts w:ascii="Verdana" w:hAnsi="Verdana"/>
          <w:b/>
          <w:sz w:val="18"/>
          <w:szCs w:val="18"/>
        </w:rPr>
        <w:t xml:space="preserve">Pod Vinbargom 3, 085 01 Bardejov </w:t>
      </w:r>
    </w:p>
    <w:p w:rsidR="00253E9D" w:rsidRDefault="00A47066" w:rsidP="00253E9D">
      <w:pPr>
        <w:spacing w:after="0" w:line="360" w:lineRule="auto"/>
        <w:jc w:val="center"/>
        <w:rPr>
          <w:rFonts w:ascii="Verdana" w:hAnsi="Verdana"/>
          <w:b/>
          <w:sz w:val="18"/>
          <w:szCs w:val="18"/>
        </w:rPr>
      </w:pPr>
      <w:r w:rsidRPr="007071B4">
        <w:rPr>
          <w:rFonts w:ascii="Verdana" w:hAnsi="Verdana"/>
          <w:b/>
          <w:sz w:val="18"/>
          <w:szCs w:val="18"/>
        </w:rPr>
        <w:t>05</w:t>
      </w:r>
      <w:r>
        <w:rPr>
          <w:rFonts w:ascii="Verdana" w:hAnsi="Verdana"/>
          <w:b/>
          <w:sz w:val="18"/>
          <w:szCs w:val="18"/>
        </w:rPr>
        <w:t>4</w:t>
      </w:r>
      <w:r w:rsidRPr="007071B4">
        <w:rPr>
          <w:rFonts w:ascii="Verdana" w:hAnsi="Verdana"/>
          <w:b/>
          <w:sz w:val="18"/>
          <w:szCs w:val="18"/>
        </w:rPr>
        <w:t>/</w:t>
      </w:r>
      <w:r>
        <w:rPr>
          <w:rFonts w:ascii="Verdana" w:hAnsi="Verdana"/>
          <w:b/>
          <w:sz w:val="18"/>
          <w:szCs w:val="18"/>
        </w:rPr>
        <w:t>488 51 26</w:t>
      </w:r>
      <w:r w:rsidRPr="007071B4">
        <w:rPr>
          <w:rFonts w:ascii="Verdana" w:hAnsi="Verdana"/>
          <w:b/>
          <w:sz w:val="18"/>
          <w:szCs w:val="18"/>
        </w:rPr>
        <w:t xml:space="preserve">, </w:t>
      </w:r>
      <w:hyperlink r:id="rId6" w:history="1">
        <w:r w:rsidRPr="00044A27">
          <w:rPr>
            <w:rStyle w:val="Hypertextovprepojenie"/>
            <w:rFonts w:ascii="Verdana" w:hAnsi="Verdana" w:cs="Arial"/>
            <w:b/>
            <w:sz w:val="18"/>
            <w:szCs w:val="18"/>
          </w:rPr>
          <w:t>skola@sosehs.sk</w:t>
        </w:r>
      </w:hyperlink>
      <w:r>
        <w:rPr>
          <w:rStyle w:val="Hypertextovprepojenie"/>
          <w:rFonts w:ascii="Verdana" w:hAnsi="Verdana" w:cs="Arial"/>
          <w:b/>
          <w:sz w:val="18"/>
          <w:szCs w:val="18"/>
        </w:rPr>
        <w:t xml:space="preserve">, </w:t>
      </w:r>
      <w:r w:rsidRPr="007071B4">
        <w:rPr>
          <w:rFonts w:ascii="Verdana" w:hAnsi="Verdana"/>
          <w:b/>
          <w:sz w:val="18"/>
          <w:szCs w:val="18"/>
        </w:rPr>
        <w:t xml:space="preserve"> </w:t>
      </w:r>
      <w:r>
        <w:rPr>
          <w:rStyle w:val="Hypertextovprepojenie"/>
          <w:rFonts w:ascii="Verdana" w:hAnsi="Verdana" w:cs="Arial"/>
          <w:b/>
          <w:sz w:val="18"/>
          <w:szCs w:val="18"/>
        </w:rPr>
        <w:t>www.</w:t>
      </w:r>
      <w:r>
        <w:rPr>
          <w:rStyle w:val="Hypertextovprepojenie"/>
          <w:rFonts w:ascii="Verdana" w:hAnsi="Verdana" w:cs="Arial"/>
          <w:b/>
          <w:sz w:val="18"/>
          <w:szCs w:val="18"/>
        </w:rPr>
        <w:t>sosehs</w:t>
      </w:r>
      <w:r>
        <w:rPr>
          <w:rStyle w:val="Hypertextovprepojenie"/>
          <w:rFonts w:ascii="Verdana" w:hAnsi="Verdana" w:cs="Arial"/>
          <w:b/>
          <w:sz w:val="18"/>
          <w:szCs w:val="18"/>
        </w:rPr>
        <w:t>.edupage.org.</w:t>
      </w:r>
      <w:r w:rsidRPr="007071B4">
        <w:rPr>
          <w:rFonts w:ascii="Verdana" w:hAnsi="Verdana"/>
          <w:b/>
          <w:sz w:val="18"/>
          <w:szCs w:val="18"/>
        </w:rPr>
        <w:t xml:space="preserve"> </w:t>
      </w:r>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00E5146D">
        <w:rPr>
          <w:rFonts w:ascii="Verdana" w:hAnsi="Verdana" w:cs="Arial"/>
          <w:sz w:val="16"/>
          <w:szCs w:val="18"/>
        </w:rPr>
        <w:t>a Z</w:t>
      </w:r>
      <w:r w:rsidRPr="00E51971">
        <w:rPr>
          <w:rFonts w:ascii="Verdana" w:hAnsi="Verdana" w:cs="Arial"/>
          <w:sz w:val="16"/>
          <w:szCs w:val="18"/>
        </w:rPr>
        <w:t>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E5146D">
        <w:rPr>
          <w:rFonts w:ascii="Verdana" w:hAnsi="Verdana" w:cs="Arial"/>
          <w:sz w:val="16"/>
          <w:szCs w:val="18"/>
        </w:rPr>
        <w:t xml:space="preserve"> (ďalej len „Z</w:t>
      </w:r>
      <w:r w:rsidR="00166D16">
        <w:rPr>
          <w:rFonts w:ascii="Verdana" w:hAnsi="Verdana" w:cs="Arial"/>
          <w:sz w:val="16"/>
          <w:szCs w:val="18"/>
        </w:rPr>
        <w:t>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w:t>
      </w:r>
      <w:r w:rsidR="00D772D3">
        <w:rPr>
          <w:rFonts w:ascii="Verdana" w:hAnsi="Verdana"/>
          <w:sz w:val="18"/>
          <w:szCs w:val="18"/>
        </w:rPr>
        <w:t>automatizovanom</w:t>
      </w:r>
      <w:r w:rsidR="00974D42">
        <w:rPr>
          <w:rFonts w:ascii="Verdana" w:hAnsi="Verdana"/>
          <w:sz w:val="18"/>
          <w:szCs w:val="18"/>
        </w:rPr>
        <w:t xml:space="preserve"> spracúvaní, </w:t>
      </w:r>
      <w:r w:rsidR="004D018E">
        <w:rPr>
          <w:rFonts w:ascii="Verdana" w:hAnsi="Verdana"/>
          <w:sz w:val="18"/>
          <w:szCs w:val="18"/>
        </w:rPr>
        <w:t xml:space="preserve">prípadne o následkoch takéhoto spracúvania. </w:t>
      </w:r>
      <w:r w:rsidR="0088641E">
        <w:rPr>
          <w:rFonts w:ascii="Verdana" w:hAnsi="Verdana"/>
          <w:sz w:val="18"/>
          <w:szCs w:val="18"/>
        </w:rPr>
        <w:br/>
      </w:r>
      <w:r w:rsidR="004D018E">
        <w:rPr>
          <w:rFonts w:ascii="Verdana" w:hAnsi="Verdana"/>
          <w:sz w:val="18"/>
          <w:szCs w:val="18"/>
        </w:rPr>
        <w:t>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w:t>
      </w:r>
      <w:r w:rsidR="00E5146D">
        <w:rPr>
          <w:rFonts w:ascii="Verdana" w:hAnsi="Verdana"/>
          <w:sz w:val="18"/>
          <w:szCs w:val="18"/>
        </w:rPr>
        <w:t>rístupu používateľov k vybraným osobným údajom</w:t>
      </w:r>
      <w:r w:rsidR="00C86A60">
        <w:rPr>
          <w:rFonts w:ascii="Verdana" w:hAnsi="Verdana"/>
          <w:sz w:val="18"/>
          <w:szCs w:val="18"/>
        </w:rPr>
        <w:t xml:space="preserve">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88641E">
        <w:rPr>
          <w:rFonts w:ascii="Verdana" w:hAnsi="Verdana"/>
          <w:sz w:val="18"/>
          <w:szCs w:val="18"/>
        </w:rPr>
        <w:br/>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w:t>
      </w:r>
      <w:r w:rsidR="00E5146D">
        <w:rPr>
          <w:rFonts w:ascii="Verdana" w:hAnsi="Verdana"/>
          <w:sz w:val="18"/>
          <w:szCs w:val="18"/>
        </w:rPr>
        <w:t>e v rozpore s Nariadením alebo Z</w:t>
      </w:r>
      <w:r w:rsidR="00166D16">
        <w:rPr>
          <w:rFonts w:ascii="Verdana" w:hAnsi="Verdana"/>
          <w:sz w:val="18"/>
          <w:szCs w:val="18"/>
        </w:rPr>
        <w:t>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008B36B6">
        <w:rPr>
          <w:rFonts w:ascii="Verdana" w:hAnsi="Verdana"/>
          <w:sz w:val="18"/>
          <w:szCs w:val="18"/>
        </w:rPr>
        <w:br/>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Pr="008B36B6" w:rsidRDefault="008B36B6" w:rsidP="009A37D8">
      <w:pPr>
        <w:spacing w:after="0" w:line="360" w:lineRule="auto"/>
        <w:jc w:val="both"/>
        <w:rPr>
          <w:rFonts w:ascii="Verdana" w:hAnsi="Verdana"/>
          <w:b/>
          <w:sz w:val="18"/>
          <w:szCs w:val="18"/>
        </w:rPr>
      </w:pPr>
      <w:r w:rsidRPr="008B36B6">
        <w:rPr>
          <w:rFonts w:ascii="Verdana" w:hAnsi="Verdana"/>
          <w:b/>
          <w:sz w:val="18"/>
          <w:szCs w:val="18"/>
        </w:rPr>
        <w:t xml:space="preserve">Stredná odborná škola ekonomiky, hotelierstva a služieb Jána Andraščíka, </w:t>
      </w:r>
      <w:r w:rsidRPr="008B36B6">
        <w:rPr>
          <w:rFonts w:ascii="Verdana" w:hAnsi="Verdana"/>
          <w:b/>
          <w:sz w:val="18"/>
          <w:szCs w:val="18"/>
        </w:rPr>
        <w:br/>
        <w:t xml:space="preserve">Pod Vinbargom 3, 085 01 Bardejov </w:t>
      </w:r>
      <w:r>
        <w:rPr>
          <w:rFonts w:ascii="Verdana" w:hAnsi="Verdana"/>
          <w:b/>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w:t>
      </w:r>
      <w:r>
        <w:rPr>
          <w:rFonts w:ascii="Verdana" w:hAnsi="Verdana"/>
          <w:sz w:val="18"/>
          <w:szCs w:val="18"/>
        </w:rPr>
        <w:br/>
      </w:r>
      <w:r w:rsidR="007C2070">
        <w:rPr>
          <w:rFonts w:ascii="Verdana" w:hAnsi="Verdana"/>
          <w:sz w:val="18"/>
          <w:szCs w:val="18"/>
        </w:rPr>
        <w:t xml:space="preserve">Vašich osobných údajov s cieľom v čo najväčšej miere znížiť riziko ich zneužitia, úniku a podobne. V zmysle našej povinnosti vyplývajúcej z článku 34 Nariadenia </w:t>
      </w:r>
      <w:r w:rsidR="00DD69D5">
        <w:rPr>
          <w:rFonts w:ascii="Verdana" w:hAnsi="Verdana"/>
          <w:sz w:val="18"/>
          <w:szCs w:val="18"/>
        </w:rPr>
        <w:t xml:space="preserve">Vám ako dotknutým osobám oznamujeme, že ak nastane situácia, že ako prevádzkovateľ porušíme ochranu Vašich </w:t>
      </w:r>
      <w:r w:rsidR="00E5146D">
        <w:rPr>
          <w:rFonts w:ascii="Verdana" w:hAnsi="Verdana"/>
          <w:sz w:val="18"/>
          <w:szCs w:val="18"/>
        </w:rPr>
        <w:t>osobných údajov spôsobom, ktorý</w:t>
      </w:r>
      <w:r w:rsidR="00DD69D5">
        <w:rPr>
          <w:rFonts w:ascii="Verdana" w:hAnsi="Verdana"/>
          <w:sz w:val="18"/>
          <w:szCs w:val="18"/>
        </w:rPr>
        <w:t xml:space="preserve"> pravdepodobne povedie k vysokému riziku </w:t>
      </w:r>
      <w:r w:rsidR="00E5146D">
        <w:rPr>
          <w:rFonts w:ascii="Verdana" w:hAnsi="Verdana"/>
          <w:sz w:val="18"/>
          <w:szCs w:val="18"/>
        </w:rPr>
        <w:t>porušenia práv a slobôd</w:t>
      </w:r>
      <w:r w:rsidR="00DD69D5">
        <w:rPr>
          <w:rFonts w:ascii="Verdana" w:hAnsi="Verdana"/>
          <w:sz w:val="18"/>
          <w:szCs w:val="18"/>
        </w:rPr>
        <w:t xml:space="preserve">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xml:space="preserve"> dôvodu dodržiavania zásady minimalizácie sú všetky Vami poskytnuté osobné údaje </w:t>
      </w:r>
      <w:r w:rsidR="00E5146D">
        <w:rPr>
          <w:rFonts w:ascii="Verdana" w:hAnsi="Verdana"/>
          <w:sz w:val="18"/>
          <w:szCs w:val="18"/>
        </w:rPr>
        <w:t xml:space="preserve">len </w:t>
      </w:r>
      <w:r w:rsidR="00742A33">
        <w:rPr>
          <w:rFonts w:ascii="Verdana" w:hAnsi="Verdana"/>
          <w:sz w:val="18"/>
          <w:szCs w:val="18"/>
        </w:rPr>
        <w:t xml:space="preserve">nevyhnutnou zákonnou alebo zmluvnou požiadavkou pre naplnenie účelu </w:t>
      </w:r>
      <w:r w:rsidR="008B36B6">
        <w:rPr>
          <w:rFonts w:ascii="Verdana" w:hAnsi="Verdana"/>
          <w:sz w:val="18"/>
          <w:szCs w:val="18"/>
        </w:rPr>
        <w:br/>
      </w:r>
      <w:r w:rsidR="00742A33">
        <w:rPr>
          <w:rFonts w:ascii="Verdana" w:hAnsi="Verdana"/>
          <w:sz w:val="18"/>
          <w:szCs w:val="18"/>
        </w:rPr>
        <w:t xml:space="preserve">ich spracúvania. Neposkytnutie povinných údajov nevyhnutných na uzatvorenie zmluvy môže </w:t>
      </w:r>
      <w:r w:rsidR="008B36B6">
        <w:rPr>
          <w:rFonts w:ascii="Verdana" w:hAnsi="Verdana"/>
          <w:sz w:val="18"/>
          <w:szCs w:val="18"/>
        </w:rPr>
        <w:br/>
      </w:r>
      <w:r w:rsidR="00742A33">
        <w:rPr>
          <w:rFonts w:ascii="Verdana" w:hAnsi="Verdana"/>
          <w:sz w:val="18"/>
          <w:szCs w:val="18"/>
        </w:rPr>
        <w:t>mať za následok neuzavretie zmluvného vzťahu.</w:t>
      </w:r>
    </w:p>
    <w:p w:rsidR="00742A33" w:rsidRDefault="00742A33" w:rsidP="009A37D8">
      <w:pPr>
        <w:spacing w:after="0" w:line="360" w:lineRule="auto"/>
        <w:jc w:val="both"/>
        <w:rPr>
          <w:rFonts w:ascii="Verdana" w:hAnsi="Verdana"/>
          <w:sz w:val="18"/>
          <w:szCs w:val="18"/>
        </w:rPr>
      </w:pPr>
    </w:p>
    <w:p w:rsidR="002148CE" w:rsidRPr="008B36B6" w:rsidRDefault="00277EA4" w:rsidP="002148CE">
      <w:pPr>
        <w:spacing w:after="0" w:line="360" w:lineRule="auto"/>
        <w:jc w:val="both"/>
        <w:rPr>
          <w:rFonts w:ascii="Verdana" w:hAnsi="Verdana"/>
          <w:sz w:val="18"/>
          <w:szCs w:val="18"/>
        </w:rPr>
      </w:pPr>
      <w:r>
        <w:rPr>
          <w:rFonts w:ascii="Verdana" w:hAnsi="Verdana"/>
          <w:sz w:val="18"/>
          <w:szCs w:val="18"/>
        </w:rPr>
        <w:t xml:space="preserve">Pokiaľ sú Vaše osobné údaje spracúvané na základe súhlasu podľa článku 6 ods. 1 písm. a) </w:t>
      </w:r>
      <w:r w:rsidRPr="008B36B6">
        <w:rPr>
          <w:rFonts w:ascii="Verdana" w:hAnsi="Verdana"/>
          <w:sz w:val="18"/>
          <w:szCs w:val="18"/>
        </w:rPr>
        <w:t xml:space="preserve">Nariadenia a zákona o ochrane osobných údajov, ako dotknutá osoba, máte tiež právo kedykoľvek odvolať udelený súhlas so spracovaním osobných údajov, a to aj pred uplynutím doby, </w:t>
      </w:r>
      <w:r w:rsidR="008B36B6" w:rsidRPr="008B36B6">
        <w:rPr>
          <w:rFonts w:ascii="Verdana" w:hAnsi="Verdana"/>
          <w:sz w:val="18"/>
          <w:szCs w:val="18"/>
        </w:rPr>
        <w:br/>
      </w:r>
      <w:r w:rsidRPr="008B36B6">
        <w:rPr>
          <w:rFonts w:ascii="Verdana" w:hAnsi="Verdana"/>
          <w:sz w:val="18"/>
          <w:szCs w:val="18"/>
        </w:rPr>
        <w:t>na ktorú bol tento súhlas udelený, a to nasledujúcimi spôsobmi</w:t>
      </w:r>
      <w:r w:rsidR="002148CE" w:rsidRPr="008B36B6">
        <w:rPr>
          <w:rFonts w:ascii="Verdana" w:hAnsi="Verdana"/>
          <w:sz w:val="18"/>
          <w:szCs w:val="18"/>
        </w:rPr>
        <w:t>:</w:t>
      </w:r>
    </w:p>
    <w:p w:rsidR="002148CE" w:rsidRPr="008B36B6" w:rsidRDefault="002148CE" w:rsidP="000A5358">
      <w:pPr>
        <w:numPr>
          <w:ilvl w:val="0"/>
          <w:numId w:val="2"/>
        </w:numPr>
        <w:spacing w:after="0" w:line="360" w:lineRule="auto"/>
        <w:jc w:val="both"/>
        <w:rPr>
          <w:rFonts w:ascii="Verdana" w:hAnsi="Verdana"/>
          <w:sz w:val="18"/>
          <w:szCs w:val="18"/>
        </w:rPr>
      </w:pPr>
      <w:r w:rsidRPr="008B36B6">
        <w:rPr>
          <w:rFonts w:ascii="Verdana" w:hAnsi="Verdana"/>
          <w:sz w:val="18"/>
          <w:szCs w:val="18"/>
        </w:rPr>
        <w:t>emailovou žiadosťou zaslanou na adresu</w:t>
      </w:r>
      <w:r w:rsidR="00A47066">
        <w:rPr>
          <w:rFonts w:ascii="Verdana" w:hAnsi="Verdana"/>
          <w:sz w:val="18"/>
          <w:szCs w:val="18"/>
        </w:rPr>
        <w:t xml:space="preserve"> </w:t>
      </w:r>
      <w:hyperlink r:id="rId7" w:history="1">
        <w:r w:rsidR="00A47066" w:rsidRPr="00044A27">
          <w:rPr>
            <w:rStyle w:val="Hypertextovprepojenie"/>
            <w:rFonts w:ascii="Verdana" w:hAnsi="Verdana" w:cs="Arial"/>
            <w:b/>
            <w:sz w:val="18"/>
            <w:szCs w:val="18"/>
          </w:rPr>
          <w:t>skola@sosehs.sk</w:t>
        </w:r>
      </w:hyperlink>
      <w:r w:rsidR="00A47066">
        <w:rPr>
          <w:rStyle w:val="Hypertextovprepojenie"/>
          <w:rFonts w:ascii="Verdana" w:hAnsi="Verdana" w:cs="Arial"/>
          <w:b/>
          <w:sz w:val="18"/>
          <w:szCs w:val="18"/>
        </w:rPr>
        <w:t xml:space="preserve">, </w:t>
      </w:r>
      <w:r w:rsidR="00A47066" w:rsidRPr="007071B4">
        <w:rPr>
          <w:rFonts w:ascii="Verdana" w:hAnsi="Verdana"/>
          <w:b/>
          <w:sz w:val="18"/>
          <w:szCs w:val="18"/>
        </w:rPr>
        <w:t xml:space="preserve"> </w:t>
      </w:r>
      <w:r w:rsidR="00A47066">
        <w:rPr>
          <w:rStyle w:val="Hypertextovprepojenie"/>
          <w:rFonts w:ascii="Verdana" w:hAnsi="Verdana" w:cs="Arial"/>
          <w:b/>
          <w:sz w:val="18"/>
          <w:szCs w:val="18"/>
        </w:rPr>
        <w:t>www.sosehs.edupage.org.</w:t>
      </w:r>
      <w:r w:rsidR="00A47066" w:rsidRPr="007071B4">
        <w:rPr>
          <w:rFonts w:ascii="Verdana" w:hAnsi="Verdana"/>
          <w:b/>
          <w:sz w:val="18"/>
          <w:szCs w:val="18"/>
        </w:rPr>
        <w:t xml:space="preserve"> </w:t>
      </w:r>
      <w:r w:rsidRPr="008B36B6">
        <w:rPr>
          <w:rFonts w:ascii="Verdana" w:hAnsi="Verdana"/>
          <w:sz w:val="18"/>
          <w:szCs w:val="18"/>
        </w:rPr>
        <w:t xml:space="preserve"> </w:t>
      </w:r>
    </w:p>
    <w:p w:rsidR="002148CE" w:rsidRPr="008B36B6" w:rsidRDefault="002148CE" w:rsidP="000A5358">
      <w:pPr>
        <w:numPr>
          <w:ilvl w:val="0"/>
          <w:numId w:val="2"/>
        </w:numPr>
        <w:spacing w:after="0" w:line="360" w:lineRule="auto"/>
        <w:jc w:val="both"/>
        <w:rPr>
          <w:rFonts w:ascii="Verdana" w:hAnsi="Verdana"/>
          <w:sz w:val="18"/>
          <w:szCs w:val="18"/>
        </w:rPr>
      </w:pPr>
      <w:r w:rsidRPr="008B36B6">
        <w:rPr>
          <w:rFonts w:ascii="Verdana" w:hAnsi="Verdana"/>
          <w:sz w:val="18"/>
          <w:szCs w:val="18"/>
        </w:rPr>
        <w:t xml:space="preserve">telefonicky </w:t>
      </w:r>
      <w:r w:rsidR="00A47066">
        <w:rPr>
          <w:rFonts w:ascii="Verdana" w:hAnsi="Verdana"/>
          <w:sz w:val="18"/>
          <w:szCs w:val="18"/>
        </w:rPr>
        <w:t xml:space="preserve"> 054/488 51 26 </w:t>
      </w:r>
      <w:r w:rsidRPr="008B36B6">
        <w:rPr>
          <w:rFonts w:ascii="Verdana" w:hAnsi="Verdana"/>
          <w:bCs/>
          <w:sz w:val="18"/>
          <w:szCs w:val="18"/>
        </w:rPr>
        <w:t>alebo</w:t>
      </w:r>
    </w:p>
    <w:p w:rsidR="002148CE" w:rsidRPr="008B36B6" w:rsidRDefault="002148CE" w:rsidP="000A5358">
      <w:pPr>
        <w:numPr>
          <w:ilvl w:val="0"/>
          <w:numId w:val="2"/>
        </w:numPr>
        <w:spacing w:after="0" w:line="360" w:lineRule="auto"/>
        <w:jc w:val="both"/>
        <w:rPr>
          <w:rFonts w:ascii="Verdana" w:hAnsi="Verdana"/>
          <w:sz w:val="18"/>
          <w:szCs w:val="18"/>
        </w:rPr>
      </w:pPr>
      <w:r w:rsidRPr="008B36B6">
        <w:rPr>
          <w:rFonts w:ascii="Verdana" w:hAnsi="Verdana"/>
          <w:sz w:val="18"/>
          <w:szCs w:val="18"/>
        </w:rPr>
        <w:t>zaslaním písomnej žiadosti na adresu sídla prevádzkovateľa s uvedením textu „GDPR - odvolanie súhlasu“ na obálke.</w:t>
      </w:r>
    </w:p>
    <w:p w:rsidR="002148CE" w:rsidRPr="008B36B6" w:rsidRDefault="002148CE" w:rsidP="002148CE">
      <w:pPr>
        <w:spacing w:after="0" w:line="360" w:lineRule="auto"/>
        <w:jc w:val="both"/>
        <w:rPr>
          <w:rFonts w:ascii="Verdana" w:hAnsi="Verdana"/>
          <w:sz w:val="18"/>
          <w:szCs w:val="18"/>
        </w:rPr>
      </w:pPr>
    </w:p>
    <w:p w:rsidR="002148CE" w:rsidRPr="008B36B6" w:rsidRDefault="002148CE" w:rsidP="002148CE">
      <w:pPr>
        <w:spacing w:after="0" w:line="360" w:lineRule="auto"/>
        <w:jc w:val="both"/>
        <w:rPr>
          <w:rFonts w:ascii="Verdana" w:hAnsi="Verdana"/>
          <w:sz w:val="18"/>
          <w:szCs w:val="18"/>
        </w:rPr>
      </w:pPr>
      <w:r w:rsidRPr="008B36B6">
        <w:rPr>
          <w:rFonts w:ascii="Verdana" w:hAnsi="Verdana"/>
          <w:sz w:val="18"/>
          <w:szCs w:val="18"/>
        </w:rPr>
        <w:t>Odvolanie súhlasu nemá vplyv na zákonnosť spracúvania vychádzajúceho zo súhlasu pred jeho odvolaním.</w:t>
      </w:r>
    </w:p>
    <w:p w:rsidR="002148CE" w:rsidRDefault="002148CE" w:rsidP="009A37D8">
      <w:pPr>
        <w:spacing w:after="0" w:line="360" w:lineRule="auto"/>
        <w:jc w:val="both"/>
        <w:rPr>
          <w:rFonts w:ascii="Verdana" w:hAnsi="Verdana"/>
          <w:sz w:val="18"/>
          <w:szCs w:val="18"/>
        </w:rPr>
      </w:pPr>
    </w:p>
    <w:p w:rsidR="00253E9D" w:rsidRPr="008B36B6" w:rsidRDefault="005A0A3B" w:rsidP="002148C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w:t>
      </w:r>
      <w:r w:rsidR="008B36B6">
        <w:rPr>
          <w:rFonts w:ascii="Verdana" w:hAnsi="Verdana" w:cs="Arial"/>
          <w:sz w:val="18"/>
          <w:szCs w:val="18"/>
        </w:rPr>
        <w:br/>
      </w:r>
      <w:r>
        <w:rPr>
          <w:rFonts w:ascii="Verdana" w:hAnsi="Verdana" w:cs="Arial"/>
          <w:sz w:val="18"/>
          <w:szCs w:val="18"/>
        </w:rPr>
        <w:t xml:space="preserve">aby ste nás kontaktovali na našu mailovú </w:t>
      </w:r>
      <w:r w:rsidRPr="00A47066">
        <w:rPr>
          <w:rFonts w:ascii="Verdana" w:hAnsi="Verdana" w:cs="Arial"/>
          <w:sz w:val="18"/>
          <w:szCs w:val="18"/>
        </w:rPr>
        <w:t xml:space="preserve">adresu </w:t>
      </w:r>
      <w:hyperlink r:id="rId8" w:history="1">
        <w:r w:rsidR="00A47066" w:rsidRPr="00044A27">
          <w:rPr>
            <w:rStyle w:val="Hypertextovprepojenie"/>
            <w:rFonts w:ascii="Verdana" w:hAnsi="Verdana" w:cs="Arial"/>
            <w:b/>
            <w:sz w:val="18"/>
            <w:szCs w:val="18"/>
          </w:rPr>
          <w:t>skola@sosehs.sk</w:t>
        </w:r>
      </w:hyperlink>
      <w:r w:rsidR="008B36B6">
        <w:rPr>
          <w:rFonts w:ascii="Verdana" w:hAnsi="Verdana" w:cs="Arial"/>
          <w:sz w:val="18"/>
          <w:szCs w:val="18"/>
          <w:highlight w:val="yellow"/>
        </w:rPr>
        <w:br/>
      </w:r>
      <w:r w:rsidRPr="00A47066">
        <w:rPr>
          <w:rFonts w:ascii="Verdana" w:hAnsi="Verdana" w:cs="Arial"/>
          <w:sz w:val="18"/>
          <w:szCs w:val="18"/>
        </w:rPr>
        <w:t>alebo číslo</w:t>
      </w:r>
      <w:r w:rsidR="00A47066" w:rsidRPr="00A47066">
        <w:rPr>
          <w:rFonts w:ascii="Verdana" w:hAnsi="Verdana" w:cs="Arial"/>
          <w:sz w:val="18"/>
          <w:szCs w:val="18"/>
        </w:rPr>
        <w:t xml:space="preserve"> 054/488 51 26</w:t>
      </w:r>
      <w:r w:rsidR="008B36B6">
        <w:rPr>
          <w:rFonts w:ascii="Verdana" w:hAnsi="Verdana" w:cs="Arial"/>
          <w:sz w:val="18"/>
          <w:szCs w:val="18"/>
        </w:rPr>
        <w:t xml:space="preserve"> </w:t>
      </w:r>
      <w:r w:rsidR="00E53A6D">
        <w:rPr>
          <w:rFonts w:ascii="Verdana" w:hAnsi="Verdana" w:cs="Arial"/>
          <w:sz w:val="18"/>
          <w:szCs w:val="18"/>
        </w:rPr>
        <w:t>a</w:t>
      </w:r>
      <w:r>
        <w:rPr>
          <w:rFonts w:ascii="Verdana" w:hAnsi="Verdana" w:cs="Arial"/>
          <w:sz w:val="18"/>
          <w:szCs w:val="18"/>
        </w:rPr>
        <w:t xml:space="preserve">lebo sa obráťte na </w:t>
      </w:r>
      <w:r w:rsidRPr="008B36B6">
        <w:rPr>
          <w:rFonts w:ascii="Verdana" w:hAnsi="Verdana" w:cs="Arial"/>
          <w:sz w:val="18"/>
          <w:szCs w:val="18"/>
        </w:rPr>
        <w:t xml:space="preserve">našu externú zodpovednú osobu, spoločnosť </w:t>
      </w:r>
      <w:r w:rsidR="008B36B6">
        <w:rPr>
          <w:rFonts w:ascii="Verdana" w:hAnsi="Verdana" w:cs="Arial"/>
          <w:sz w:val="18"/>
          <w:szCs w:val="18"/>
        </w:rPr>
        <w:br/>
      </w:r>
      <w:r w:rsidR="00253E9D" w:rsidRPr="008B36B6">
        <w:rPr>
          <w:rFonts w:ascii="Verdana" w:hAnsi="Verdana" w:cs="Arial"/>
          <w:sz w:val="18"/>
          <w:szCs w:val="18"/>
        </w:rPr>
        <w:t xml:space="preserve">CUBS plus, s.r.o., </w:t>
      </w:r>
      <w:r w:rsidR="00461816" w:rsidRPr="008B36B6">
        <w:rPr>
          <w:rFonts w:ascii="Verdana" w:hAnsi="Verdana" w:cs="Arial"/>
          <w:sz w:val="18"/>
          <w:szCs w:val="18"/>
        </w:rPr>
        <w:t>Mudroňova 29</w:t>
      </w:r>
      <w:r w:rsidR="00253E9D" w:rsidRPr="008B36B6">
        <w:rPr>
          <w:rFonts w:ascii="Verdana" w:hAnsi="Verdana" w:cs="Arial"/>
          <w:sz w:val="18"/>
          <w:szCs w:val="18"/>
        </w:rPr>
        <w:t xml:space="preserve">, 040 01  Košice, kontakt: </w:t>
      </w:r>
      <w:r w:rsidR="00277EA4" w:rsidRPr="008B36B6">
        <w:rPr>
          <w:rFonts w:ascii="Verdana" w:hAnsi="Verdana" w:cs="Arial"/>
          <w:sz w:val="18"/>
          <w:szCs w:val="18"/>
        </w:rPr>
        <w:t>oou@cubsplus.sk</w:t>
      </w:r>
    </w:p>
    <w:p w:rsidR="00123198" w:rsidRDefault="00123198" w:rsidP="002148CE">
      <w:pPr>
        <w:spacing w:after="0" w:line="360" w:lineRule="auto"/>
        <w:jc w:val="both"/>
      </w:pPr>
    </w:p>
    <w:p w:rsidR="00123198" w:rsidRDefault="00123198"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lastRenderedPageBreak/>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tblGrid>
      <w:tr w:rsidR="008B36B6" w:rsidRPr="008B36B6" w:rsidTr="008B36B6">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ÚDAJE O JEDNOTLIVÝCH ÚČELOCH SPRACÚVANIA OSOBNÝCH ÚDAJOV</w:t>
            </w:r>
          </w:p>
        </w:tc>
      </w:tr>
      <w:tr w:rsidR="008B36B6" w:rsidRPr="008B36B6" w:rsidTr="008B36B6">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1 PERSONÁLNA AGENDA ZAMESTNANCOV</w:t>
            </w:r>
          </w:p>
        </w:tc>
      </w:tr>
      <w:tr w:rsidR="008B36B6" w:rsidRPr="008B36B6" w:rsidTr="008B36B6">
        <w:trPr>
          <w:trHeight w:val="274"/>
        </w:trPr>
        <w:tc>
          <w:tcPr>
            <w:tcW w:w="3801" w:type="dxa"/>
          </w:tcPr>
          <w:p w:rsidR="008B36B6" w:rsidRPr="008B36B6" w:rsidRDefault="008B36B6" w:rsidP="008B36B6">
            <w:pPr>
              <w:spacing w:after="0"/>
              <w:ind w:right="183"/>
              <w:rPr>
                <w:rFonts w:ascii="Verdana" w:eastAsia="Times New Roman" w:hAnsi="Verdana" w:cs="Times New Roman"/>
                <w:sz w:val="18"/>
                <w:szCs w:val="18"/>
              </w:rPr>
            </w:pPr>
            <w:r w:rsidRPr="008B36B6">
              <w:rPr>
                <w:rFonts w:ascii="Verdana" w:eastAsia="Times New Roman" w:hAnsi="Verdana" w:cs="Times New Roman"/>
                <w:sz w:val="18"/>
                <w:szCs w:val="18"/>
              </w:rPr>
              <w:t>Účel spracúvania osobných údajov</w:t>
            </w:r>
          </w:p>
        </w:tc>
        <w:tc>
          <w:tcPr>
            <w:tcW w:w="5749" w:type="dxa"/>
          </w:tcPr>
          <w:p w:rsidR="008B36B6" w:rsidRPr="008B36B6" w:rsidRDefault="008B36B6" w:rsidP="008B36B6">
            <w:pPr>
              <w:tabs>
                <w:tab w:val="left" w:pos="360"/>
              </w:tabs>
              <w:spacing w:after="0"/>
              <w:jc w:val="both"/>
              <w:rPr>
                <w:rFonts w:ascii="Verdana" w:eastAsia="Times New Roman" w:hAnsi="Verdana" w:cs="Arial"/>
                <w:sz w:val="18"/>
                <w:szCs w:val="18"/>
              </w:rPr>
            </w:pPr>
            <w:r w:rsidRPr="008B36B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zvyšovania kvalifikácie zamestnancov  a predzmluvných vzťahov. </w:t>
            </w:r>
            <w:r w:rsidRPr="008B36B6">
              <w:rPr>
                <w:rFonts w:ascii="Verdana" w:eastAsia="Times New Roman" w:hAnsi="Verdana" w:cs="Arial"/>
                <w:sz w:val="18"/>
                <w:szCs w:val="18"/>
              </w:rPr>
              <w:t>V rámci predmetného informačného systému dochádza k plneniu hlavného účelu aj prostredníctvom:</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a)</w:t>
            </w:r>
            <w:r w:rsidRPr="008B36B6">
              <w:rPr>
                <w:rFonts w:ascii="Verdana" w:eastAsia="Times New Roman" w:hAnsi="Verdana" w:cs="Arial"/>
                <w:sz w:val="18"/>
                <w:szCs w:val="18"/>
              </w:rPr>
              <w:tab/>
              <w:t>vedenia osobnej agendy zamestnancov v pracovnoprávnom pomere alebo inom obdobnom právnom vzťahu,</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b)</w:t>
            </w:r>
            <w:r w:rsidRPr="008B36B6">
              <w:rPr>
                <w:rFonts w:ascii="Verdana" w:eastAsia="Times New Roman" w:hAnsi="Verdana" w:cs="Arial"/>
                <w:sz w:val="18"/>
                <w:szCs w:val="18"/>
              </w:rPr>
              <w:tab/>
              <w:t>spracúvania agendy prijímania zamestnancov                        do pracovného pomeru a skončenia pracovného pomeru,</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c)</w:t>
            </w:r>
            <w:r w:rsidRPr="008B36B6">
              <w:rPr>
                <w:rFonts w:ascii="Verdana" w:eastAsia="Times New Roman" w:hAnsi="Verdana" w:cs="Arial"/>
                <w:sz w:val="18"/>
                <w:szCs w:val="18"/>
              </w:rPr>
              <w:tab/>
              <w:t xml:space="preserve">spracúvania potrebných štatistických výkazov,  </w:t>
            </w:r>
          </w:p>
          <w:p w:rsidR="008B36B6" w:rsidRPr="008B36B6" w:rsidRDefault="008B36B6" w:rsidP="008B36B6">
            <w:pPr>
              <w:tabs>
                <w:tab w:val="left" w:pos="284"/>
              </w:tabs>
              <w:spacing w:after="0"/>
              <w:ind w:left="284" w:hanging="284"/>
              <w:jc w:val="both"/>
              <w:rPr>
                <w:rFonts w:ascii="Verdana" w:eastAsia="Times New Roman" w:hAnsi="Verdana" w:cs="Verdana"/>
                <w:sz w:val="18"/>
                <w:szCs w:val="18"/>
              </w:rPr>
            </w:pPr>
            <w:r w:rsidRPr="008B36B6">
              <w:rPr>
                <w:rFonts w:ascii="Verdana" w:eastAsia="Times New Roman" w:hAnsi="Verdana" w:cs="Verdana"/>
                <w:sz w:val="18"/>
                <w:szCs w:val="18"/>
              </w:rPr>
              <w:t>d)</w:t>
            </w:r>
            <w:r w:rsidRPr="008B36B6">
              <w:rPr>
                <w:rFonts w:ascii="Verdana" w:eastAsia="Times New Roman" w:hAnsi="Verdana" w:cs="Verdana"/>
                <w:sz w:val="18"/>
                <w:szCs w:val="18"/>
              </w:rPr>
              <w:tab/>
              <w:t>zvyšovanie kvalifikácie zamestnancov – ich vzdelávanie prostredníctvom,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IS Personálna agenda zamestnancov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Calibri" w:eastAsia="Calibri" w:hAnsi="Calibri" w:cs="Times New Roman"/>
              </w:rPr>
              <w:br w:type="page"/>
            </w:r>
            <w:r w:rsidRPr="008B36B6">
              <w:rPr>
                <w:rFonts w:ascii="Verdana" w:eastAsia="Times New Roman" w:hAnsi="Verdana" w:cs="Times New Roman"/>
                <w:sz w:val="18"/>
                <w:szCs w:val="18"/>
              </w:rPr>
              <w:t>Právny základ</w:t>
            </w:r>
          </w:p>
        </w:tc>
        <w:tc>
          <w:tcPr>
            <w:tcW w:w="5749" w:type="dxa"/>
          </w:tcPr>
          <w:p w:rsidR="008B36B6" w:rsidRPr="008B36B6" w:rsidRDefault="008B36B6" w:rsidP="008B36B6">
            <w:pPr>
              <w:tabs>
                <w:tab w:val="left" w:pos="2694"/>
              </w:tabs>
              <w:spacing w:after="0"/>
              <w:jc w:val="both"/>
              <w:rPr>
                <w:rFonts w:ascii="Verdana" w:eastAsia="Times New Roman" w:hAnsi="Verdana" w:cs="Times New Roman"/>
                <w:b/>
                <w:sz w:val="18"/>
                <w:szCs w:val="18"/>
              </w:rPr>
            </w:pPr>
            <w:r w:rsidRPr="008B36B6">
              <w:rPr>
                <w:rFonts w:ascii="Verdana" w:eastAsia="Times New Roman" w:hAnsi="Verdana" w:cs="Times New Roman"/>
                <w:b/>
                <w:sz w:val="18"/>
                <w:szCs w:val="18"/>
              </w:rPr>
              <w:t>Personalistika:</w:t>
            </w:r>
          </w:p>
          <w:p w:rsidR="008B36B6" w:rsidRPr="008B36B6" w:rsidRDefault="008B36B6" w:rsidP="008B36B6">
            <w:pPr>
              <w:tabs>
                <w:tab w:val="left" w:pos="2694"/>
              </w:tab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Plnenie zmluvy v zmysle článku 6 ods. 1 písm. b) Nariadenia.</w:t>
            </w:r>
          </w:p>
          <w:p w:rsidR="008B36B6" w:rsidRPr="008B36B6" w:rsidRDefault="008B36B6" w:rsidP="008B36B6">
            <w:pPr>
              <w:shd w:val="clear" w:color="auto" w:fill="FFFFFF"/>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Plnenie zákonnej povinnosti prevádzkovateľa v zmysle článku 6 ods. 1 písm. c) Nariadenia. </w:t>
            </w:r>
          </w:p>
          <w:p w:rsidR="008B36B6" w:rsidRPr="008B36B6" w:rsidRDefault="008B36B6" w:rsidP="008B36B6">
            <w:pPr>
              <w:shd w:val="clear" w:color="auto" w:fill="FFFFFF"/>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8B36B6">
              <w:rPr>
                <w:rFonts w:ascii="Verdana" w:eastAsia="Times New Roman" w:hAnsi="Verdana" w:cs="Times New Roman"/>
                <w:sz w:val="18"/>
                <w:szCs w:val="18"/>
              </w:rPr>
              <w:br/>
              <w:t xml:space="preserve">č. 552/2003 Z. z. o výkone prác vo verejnom záujme v znení neskorších predpisov, zákon NR SR č. 553/2003 </w:t>
            </w:r>
            <w:r w:rsidRPr="008B36B6">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8B36B6">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w:t>
            </w:r>
            <w:r w:rsidRPr="008B36B6">
              <w:rPr>
                <w:rFonts w:ascii="Verdana" w:eastAsia="Times New Roman" w:hAnsi="Verdana" w:cs="Times New Roman"/>
                <w:sz w:val="18"/>
                <w:szCs w:val="18"/>
              </w:rPr>
              <w:lastRenderedPageBreak/>
              <w:t xml:space="preserve">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w:t>
            </w:r>
            <w:r w:rsidRPr="008B36B6">
              <w:rPr>
                <w:rFonts w:ascii="Verdana" w:eastAsia="Times New Roman" w:hAnsi="Verdana" w:cs="Times New Roman"/>
                <w:sz w:val="18"/>
                <w:szCs w:val="18"/>
              </w:rPr>
              <w:br/>
              <w:t xml:space="preserve">č. 152/1994 Z. z. o sociálnom fonde a o zmene a doplnení zákona NR SR č. 286/1992 Zb. o daniach z príjmov v znení neskorších predpisov, zákon NR SR č. 43/2004 Z. z. o starobnom dôchodkovom sporení, zákonom NR SR č. 570/2005 Z. z. o brannej povinnosti, zákonom NR SR č. 42/1994 Z. z. o civilnej ochrane obyvateľov v znení neskorších predpisov, zákonom NR SR č. 314/2001 Z. z. o ochrane pred požiarmi, zákonom NR SR </w:t>
            </w:r>
            <w:r w:rsidRPr="008B36B6">
              <w:rPr>
                <w:rFonts w:ascii="Verdana" w:eastAsia="Times New Roman" w:hAnsi="Verdana" w:cs="Times New Roman"/>
                <w:sz w:val="18"/>
                <w:szCs w:val="18"/>
              </w:rPr>
              <w:br/>
              <w:t>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8B36B6" w:rsidRPr="008B36B6" w:rsidRDefault="008B36B6" w:rsidP="008B36B6">
            <w:pPr>
              <w:shd w:val="clear" w:color="auto" w:fill="FFFFFF"/>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8B36B6" w:rsidRPr="008B36B6" w:rsidRDefault="008B36B6" w:rsidP="008B36B6">
            <w:pPr>
              <w:shd w:val="clear" w:color="auto" w:fill="FFFFFF"/>
              <w:spacing w:after="0"/>
              <w:jc w:val="both"/>
              <w:rPr>
                <w:rFonts w:ascii="Verdana" w:eastAsia="Times New Roman" w:hAnsi="Verdana" w:cs="Times New Roman"/>
                <w:sz w:val="18"/>
                <w:szCs w:val="18"/>
              </w:rPr>
            </w:pPr>
          </w:p>
          <w:p w:rsidR="008B36B6" w:rsidRPr="008B36B6" w:rsidRDefault="008B36B6" w:rsidP="008B36B6">
            <w:pPr>
              <w:shd w:val="clear" w:color="auto" w:fill="FFFFFF"/>
              <w:spacing w:after="0"/>
              <w:jc w:val="both"/>
              <w:rPr>
                <w:rFonts w:ascii="Verdana" w:eastAsia="Times New Roman" w:hAnsi="Verdana" w:cs="Times New Roman"/>
                <w:b/>
                <w:bCs/>
                <w:sz w:val="18"/>
                <w:szCs w:val="18"/>
              </w:rPr>
            </w:pPr>
            <w:r w:rsidRPr="008B36B6">
              <w:rPr>
                <w:rFonts w:ascii="Verdana" w:eastAsia="Times New Roman" w:hAnsi="Verdana" w:cs="Times New Roman"/>
                <w:b/>
                <w:bCs/>
                <w:sz w:val="18"/>
                <w:szCs w:val="18"/>
              </w:rPr>
              <w:t>Zvyšovanie kvalifikácie zamestnancov:</w:t>
            </w: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Times New Roman" w:hAnsi="Verdana" w:cs="Times New Roman"/>
                <w:i/>
                <w:sz w:val="18"/>
                <w:szCs w:val="18"/>
              </w:rPr>
            </w:pPr>
            <w:r w:rsidRPr="008B36B6">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Calibri" w:eastAsia="Times New Roman" w:hAnsi="Calibri" w:cs="Times New Roman"/>
              </w:rPr>
              <w:lastRenderedPageBreak/>
              <w:br w:type="page"/>
            </w:r>
            <w:r w:rsidRPr="008B36B6">
              <w:rPr>
                <w:rFonts w:ascii="Verdana" w:eastAsia="Times New Roman"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Orgány verejnej moci, štátnej a verejnej správy podľa príslušných právnych predpisov, Zdravotné poisťovne, doplnkové dôchodkové sporiteľne, doplnkové správcovské spoločnosti</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Arial"/>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Times New Roman" w:hAnsi="Verdana" w:cs="Times New Roman"/>
                <w:sz w:val="18"/>
                <w:szCs w:val="18"/>
              </w:rPr>
            </w:pP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bl>
    <w:p w:rsidR="008B36B6" w:rsidRDefault="008B36B6">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tblGrid>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Calibri" w:eastAsia="Calibri" w:hAnsi="Calibri" w:cs="Times New Roman"/>
              </w:rPr>
              <w:lastRenderedPageBreak/>
              <w:br w:type="page"/>
            </w:r>
            <w:r w:rsidRPr="008B36B6">
              <w:rPr>
                <w:rFonts w:ascii="Verdana" w:eastAsia="Times New Roman" w:hAnsi="Verdana" w:cs="Times New Roman"/>
                <w:sz w:val="18"/>
                <w:szCs w:val="18"/>
              </w:rPr>
              <w:t xml:space="preserve">Kategórie dotknutých osôb   </w:t>
            </w:r>
          </w:p>
        </w:tc>
        <w:tc>
          <w:tcPr>
            <w:tcW w:w="5749" w:type="dxa"/>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8B36B6" w:rsidRPr="008B36B6" w:rsidTr="008B36B6">
        <w:tc>
          <w:tcPr>
            <w:tcW w:w="9550" w:type="dxa"/>
            <w:gridSpan w:val="2"/>
            <w:shd w:val="clear" w:color="auto" w:fill="92D050"/>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2 MZDOVÁ AGENDA ZAMESTNANCOV</w:t>
            </w:r>
          </w:p>
        </w:tc>
      </w:tr>
      <w:tr w:rsidR="008B36B6" w:rsidRPr="008B36B6" w:rsidTr="008B36B6">
        <w:trPr>
          <w:trHeight w:val="274"/>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Účel spracúvania osobných údajov</w:t>
            </w:r>
          </w:p>
          <w:p w:rsidR="008B36B6" w:rsidRPr="008B36B6" w:rsidRDefault="008B36B6" w:rsidP="008B36B6">
            <w:pPr>
              <w:spacing w:after="0"/>
              <w:jc w:val="right"/>
              <w:rPr>
                <w:rFonts w:ascii="Verdana" w:eastAsia="Times New Roman" w:hAnsi="Verdana" w:cs="Times New Roman"/>
                <w:sz w:val="18"/>
                <w:szCs w:val="18"/>
              </w:rPr>
            </w:pPr>
          </w:p>
        </w:tc>
        <w:tc>
          <w:tcPr>
            <w:tcW w:w="5749" w:type="dxa"/>
          </w:tcPr>
          <w:p w:rsidR="008B36B6" w:rsidRPr="008B36B6" w:rsidRDefault="008B36B6" w:rsidP="008B36B6">
            <w:pPr>
              <w:tabs>
                <w:tab w:val="left" w:pos="360"/>
              </w:tabs>
              <w:spacing w:after="0"/>
              <w:jc w:val="both"/>
              <w:rPr>
                <w:rFonts w:ascii="Verdana" w:eastAsia="Times New Roman" w:hAnsi="Verdana" w:cs="Arial"/>
                <w:sz w:val="18"/>
                <w:szCs w:val="18"/>
              </w:rPr>
            </w:pPr>
            <w:r w:rsidRPr="008B36B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8B36B6">
              <w:rPr>
                <w:rFonts w:ascii="Verdana" w:eastAsia="Times New Roman" w:hAnsi="Verdana" w:cs="Arial"/>
                <w:sz w:val="18"/>
                <w:szCs w:val="18"/>
              </w:rPr>
              <w:t>V rámci predmetného informačného systému dochádza k plneniu hlavného účelu aj prostredníctvom:</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a)</w:t>
            </w:r>
            <w:r w:rsidRPr="008B36B6">
              <w:rPr>
                <w:rFonts w:ascii="Verdana" w:eastAsia="Times New Roman" w:hAnsi="Verdana" w:cs="Arial"/>
                <w:sz w:val="18"/>
                <w:szCs w:val="18"/>
              </w:rPr>
              <w:tab/>
              <w:t xml:space="preserve">spracúvania potrebných štatistických výkazov,  </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b)</w:t>
            </w:r>
            <w:r w:rsidRPr="008B36B6">
              <w:rPr>
                <w:rFonts w:ascii="Verdana" w:eastAsia="Times New Roman" w:hAnsi="Verdana" w:cs="Arial"/>
                <w:sz w:val="18"/>
                <w:szCs w:val="18"/>
              </w:rPr>
              <w:tab/>
              <w:t>realizovania spracúvania miezd a vedenia príslušnej evidencie v zmysle mzdových predpisov,</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c)</w:t>
            </w:r>
            <w:r w:rsidRPr="008B36B6">
              <w:rPr>
                <w:rFonts w:ascii="Verdana" w:eastAsia="Times New Roman" w:hAnsi="Verdana" w:cs="Arial"/>
                <w:sz w:val="18"/>
                <w:szCs w:val="18"/>
              </w:rPr>
              <w:tab/>
              <w:t>vykonávania zrážky zo mzdy voči štátu a iným subjektom podľa príslušných zákonov,</w:t>
            </w:r>
          </w:p>
          <w:p w:rsidR="008B36B6" w:rsidRPr="008B36B6" w:rsidRDefault="008B36B6" w:rsidP="008B36B6">
            <w:pPr>
              <w:tabs>
                <w:tab w:val="left" w:pos="284"/>
              </w:tabs>
              <w:spacing w:after="0"/>
              <w:ind w:left="284" w:hanging="284"/>
              <w:jc w:val="both"/>
              <w:rPr>
                <w:rFonts w:ascii="Verdana" w:eastAsia="Times New Roman" w:hAnsi="Verdana" w:cs="Arial"/>
                <w:sz w:val="18"/>
                <w:szCs w:val="18"/>
              </w:rPr>
            </w:pPr>
            <w:r w:rsidRPr="008B36B6">
              <w:rPr>
                <w:rFonts w:ascii="Verdana" w:eastAsia="Times New Roman" w:hAnsi="Verdana" w:cs="Arial"/>
                <w:sz w:val="18"/>
                <w:szCs w:val="18"/>
              </w:rPr>
              <w:t>d)</w:t>
            </w:r>
            <w:r w:rsidRPr="008B36B6">
              <w:rPr>
                <w:rFonts w:ascii="Verdana" w:eastAsia="Times New Roman" w:hAnsi="Verdana" w:cs="Arial"/>
                <w:sz w:val="18"/>
                <w:szCs w:val="18"/>
              </w:rPr>
              <w:tab/>
              <w:t>prípravy podklady pre tvorbu rozpočtu v oblasti miezd,</w:t>
            </w:r>
          </w:p>
          <w:p w:rsidR="008B36B6" w:rsidRPr="008B36B6" w:rsidRDefault="008B36B6" w:rsidP="008B36B6">
            <w:pPr>
              <w:tabs>
                <w:tab w:val="left" w:pos="284"/>
              </w:tabs>
              <w:spacing w:after="0"/>
              <w:ind w:left="284" w:hanging="284"/>
              <w:jc w:val="both"/>
              <w:rPr>
                <w:rFonts w:ascii="Verdana" w:eastAsia="Times New Roman" w:hAnsi="Verdana" w:cs="Times New Roman"/>
                <w:sz w:val="18"/>
                <w:szCs w:val="18"/>
              </w:rPr>
            </w:pPr>
            <w:r w:rsidRPr="008B36B6">
              <w:rPr>
                <w:rFonts w:ascii="Verdana" w:eastAsia="Times New Roman" w:hAnsi="Verdana" w:cs="Arial"/>
                <w:sz w:val="18"/>
                <w:szCs w:val="18"/>
              </w:rPr>
              <w:t xml:space="preserve">e) </w:t>
            </w:r>
            <w:r w:rsidRPr="008B36B6">
              <w:rPr>
                <w:rFonts w:ascii="Verdana" w:eastAsia="Times New Roman" w:hAnsi="Verdana" w:cs="Tahoma"/>
                <w:sz w:val="18"/>
                <w:szCs w:val="18"/>
              </w:rPr>
              <w:t xml:space="preserve">vedenia mzdovej agendy zamestnancov prevádzkovateľa </w:t>
            </w:r>
            <w:r w:rsidRPr="008B36B6">
              <w:rPr>
                <w:rFonts w:ascii="Verdana" w:eastAsia="Times New Roman" w:hAnsi="Verdana" w:cs="Tahoma"/>
                <w:sz w:val="18"/>
                <w:szCs w:val="18"/>
              </w:rPr>
              <w:br/>
              <w:t>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IS Mzdová agenda zamestnancov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Právny základ</w:t>
            </w:r>
          </w:p>
        </w:tc>
        <w:tc>
          <w:tcPr>
            <w:tcW w:w="5749" w:type="dxa"/>
          </w:tcPr>
          <w:p w:rsidR="008B36B6" w:rsidRPr="008B36B6" w:rsidRDefault="008B36B6" w:rsidP="008B36B6">
            <w:pPr>
              <w:tabs>
                <w:tab w:val="left" w:pos="2694"/>
              </w:tabs>
              <w:spacing w:after="0"/>
              <w:jc w:val="both"/>
              <w:rPr>
                <w:rFonts w:ascii="Verdana" w:eastAsia="Times New Roman" w:hAnsi="Verdana" w:cs="Times New Roman"/>
                <w:b/>
                <w:sz w:val="18"/>
                <w:szCs w:val="18"/>
              </w:rPr>
            </w:pPr>
            <w:r w:rsidRPr="008B36B6">
              <w:rPr>
                <w:rFonts w:ascii="Verdana" w:eastAsia="Times New Roman" w:hAnsi="Verdana" w:cs="Times New Roman"/>
                <w:b/>
                <w:sz w:val="18"/>
                <w:szCs w:val="18"/>
              </w:rPr>
              <w:t>Mzdy:</w:t>
            </w:r>
          </w:p>
          <w:p w:rsidR="008B36B6" w:rsidRPr="008B36B6" w:rsidRDefault="008B36B6" w:rsidP="008B36B6">
            <w:pPr>
              <w:shd w:val="clear" w:color="auto" w:fill="FFFFFF"/>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Plnenie zákonnej povinnosti prevádzkovateľa v zmysle článku </w:t>
            </w:r>
            <w:r w:rsidRPr="008B36B6">
              <w:rPr>
                <w:rFonts w:ascii="Verdana" w:eastAsia="Times New Roman" w:hAnsi="Verdana" w:cs="Times New Roman"/>
                <w:sz w:val="18"/>
                <w:szCs w:val="18"/>
              </w:rPr>
              <w:br/>
              <w:t xml:space="preserve">6 ods. 1 písm. c) Nariadenia. </w:t>
            </w:r>
          </w:p>
          <w:p w:rsidR="008B36B6" w:rsidRPr="008B36B6" w:rsidRDefault="008B36B6" w:rsidP="008B36B6">
            <w:pPr>
              <w:shd w:val="clear" w:color="auto" w:fill="FFFFFF"/>
              <w:spacing w:after="0"/>
              <w:jc w:val="both"/>
              <w:rPr>
                <w:rFonts w:ascii="Verdana" w:eastAsia="Times New Roman" w:hAnsi="Verdana" w:cs="Times New Roman"/>
                <w:i/>
                <w:sz w:val="18"/>
                <w:szCs w:val="18"/>
              </w:rPr>
            </w:pPr>
            <w:r w:rsidRPr="008B36B6">
              <w:rPr>
                <w:rFonts w:ascii="Verdana" w:eastAsia="Times New Roman" w:hAnsi="Verdana" w:cs="Times New Roman"/>
                <w:sz w:val="18"/>
                <w:szCs w:val="18"/>
              </w:rPr>
              <w:t xml:space="preserve">Právnym základom spracúvania osobných údajov je Ústava Slovenskej republiky, zákon NR SR č. 311/2001 Z. z. Zákonník práce v znení neskorších predpisov, zákon NR SR 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595/2003 Z. z. o dani z príjmov v znení neskorších predpisov, zákon NR SR č. 563/2009 Z. z. o správe daní (daňový poriadok) a o zmene a doplnení niektorých zákonov v znení neskorších predpisov, zákon NR SR </w:t>
            </w:r>
            <w:r w:rsidRPr="008B36B6">
              <w:rPr>
                <w:rFonts w:ascii="Verdana" w:eastAsia="Times New Roman" w:hAnsi="Verdana" w:cs="Times New Roman"/>
                <w:sz w:val="18"/>
                <w:szCs w:val="18"/>
              </w:rPr>
              <w:br/>
              <w:t xml:space="preserve">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w:t>
            </w:r>
            <w:r w:rsidRPr="008B36B6">
              <w:rPr>
                <w:rFonts w:ascii="Verdana" w:eastAsia="Times New Roman" w:hAnsi="Verdana" w:cs="Times New Roman"/>
                <w:sz w:val="18"/>
                <w:szCs w:val="18"/>
              </w:rPr>
              <w:lastRenderedPageBreak/>
              <w:t xml:space="preserve">predpisov, zákon NR SR č. 43/2004 Z. z. </w:t>
            </w:r>
            <w:r w:rsidRPr="008B36B6">
              <w:rPr>
                <w:rFonts w:ascii="Verdana" w:eastAsia="Times New Roman" w:hAnsi="Verdana" w:cs="Times New Roman"/>
                <w:sz w:val="18"/>
                <w:szCs w:val="18"/>
              </w:rPr>
              <w:br/>
              <w:t xml:space="preserve">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w:t>
            </w:r>
            <w:r w:rsidRPr="008B36B6">
              <w:rPr>
                <w:rFonts w:ascii="Verdana" w:eastAsia="Times New Roman" w:hAnsi="Verdana" w:cs="Times New Roman"/>
                <w:sz w:val="18"/>
                <w:szCs w:val="18"/>
              </w:rPr>
              <w:br/>
              <w:t>a doplnení zákona č. 387/2002 Z. z. o riadení štátu v krízových situáciách mimo času vojny a vojnového stavu v znení neskorších predpisov.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Calibri" w:eastAsia="Times New Roman" w:hAnsi="Calibri" w:cs="Times New Roman"/>
              </w:rPr>
              <w:lastRenderedPageBreak/>
              <w:br w:type="page"/>
            </w:r>
            <w:r w:rsidRPr="008B36B6">
              <w:rPr>
                <w:rFonts w:ascii="Verdana" w:eastAsia="Times New Roman"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Orgány verejnej moci, štátnej a verejnej správy podľa príslušných právnych predpisov, Zdravotné poisťovne, doplnkové dôchodkové sporiteľne, doplnkové správcovské spoločnosti</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Arial"/>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Times New Roman" w:hAnsi="Verdana" w:cs="Times New Roman"/>
                <w:sz w:val="18"/>
                <w:szCs w:val="18"/>
              </w:rPr>
            </w:pP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Kategórie dotknutých osôb   </w:t>
            </w:r>
          </w:p>
        </w:tc>
        <w:tc>
          <w:tcPr>
            <w:tcW w:w="5749" w:type="dxa"/>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zamestnanci, manželia alebo manželky zamestnancov, vyživované deti zamestnancov, rodičia vyživovaných detí zamestnancov, blízke osoby, bývalí zamestnanci</w:t>
            </w:r>
          </w:p>
        </w:tc>
      </w:tr>
      <w:tr w:rsidR="008B36B6" w:rsidRPr="008B36B6" w:rsidTr="008B36B6">
        <w:tc>
          <w:tcPr>
            <w:tcW w:w="9550" w:type="dxa"/>
            <w:gridSpan w:val="2"/>
            <w:shd w:val="clear" w:color="auto" w:fill="92D050"/>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3 AGENDA BOZP ZAMESTNANCOV</w:t>
            </w:r>
          </w:p>
        </w:tc>
      </w:tr>
      <w:tr w:rsidR="008B36B6" w:rsidRPr="008B36B6" w:rsidTr="008B36B6">
        <w:trPr>
          <w:trHeight w:val="269"/>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Účel spracúvania osobných údajov</w:t>
            </w:r>
          </w:p>
          <w:p w:rsidR="008B36B6" w:rsidRPr="008B36B6" w:rsidRDefault="008B36B6" w:rsidP="008B36B6">
            <w:pPr>
              <w:spacing w:after="0"/>
              <w:jc w:val="right"/>
              <w:rPr>
                <w:rFonts w:ascii="Verdana" w:eastAsia="Times New Roman" w:hAnsi="Verdana" w:cs="Times New Roman"/>
                <w:sz w:val="18"/>
                <w:szCs w:val="18"/>
              </w:rPr>
            </w:pPr>
          </w:p>
        </w:tc>
        <w:tc>
          <w:tcPr>
            <w:tcW w:w="5749" w:type="dxa"/>
          </w:tcPr>
          <w:p w:rsidR="008B36B6" w:rsidRPr="008B36B6" w:rsidRDefault="008B36B6" w:rsidP="008B36B6">
            <w:pPr>
              <w:tabs>
                <w:tab w:val="left" w:pos="360"/>
              </w:tabs>
              <w:spacing w:after="0"/>
              <w:jc w:val="both"/>
              <w:rPr>
                <w:rFonts w:ascii="Verdana" w:eastAsia="Times New Roman" w:hAnsi="Verdana" w:cs="Times New Roman"/>
                <w:sz w:val="18"/>
                <w:szCs w:val="18"/>
              </w:rPr>
            </w:pPr>
            <w:r w:rsidRPr="008B36B6">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8B36B6">
              <w:rPr>
                <w:rFonts w:ascii="Verdana" w:eastAsia="Times New Roman" w:hAnsi="Verdana" w:cs="Arial"/>
                <w:sz w:val="18"/>
                <w:szCs w:val="18"/>
              </w:rPr>
              <w:t xml:space="preserve">V rámci predmetného informačného systému dochádza k plneniu hlavného účelu aj prostredníctvom </w:t>
            </w:r>
            <w:r w:rsidRPr="008B36B6">
              <w:rPr>
                <w:rFonts w:ascii="Verdana" w:eastAsia="Times New Roman" w:hAnsi="Verdana" w:cs="Tahoma"/>
                <w:sz w:val="18"/>
                <w:szCs w:val="18"/>
              </w:rPr>
              <w:t>k</w:t>
            </w:r>
            <w:r w:rsidRPr="008B36B6">
              <w:rPr>
                <w:rFonts w:ascii="Verdana" w:eastAsia="Times New Roman" w:hAnsi="Verdana" w:cs="Verdana"/>
                <w:sz w:val="18"/>
                <w:szCs w:val="18"/>
              </w:rPr>
              <w:t xml:space="preserve">omplexného zabezpečenia BOZP a s tým súvisiace úkony </w:t>
            </w:r>
            <w:r w:rsidRPr="008B36B6">
              <w:rPr>
                <w:rFonts w:ascii="Verdana" w:eastAsia="Times New Roman" w:hAnsi="Verdana" w:cs="Verdana"/>
                <w:sz w:val="18"/>
                <w:szCs w:val="18"/>
              </w:rPr>
              <w:br/>
              <w:t xml:space="preserve">ako vedenie evidencie a registrácie pracovných úrazov, </w:t>
            </w:r>
            <w:r w:rsidRPr="008B36B6">
              <w:rPr>
                <w:rFonts w:ascii="Verdana" w:eastAsia="Times New Roman" w:hAnsi="Verdana" w:cs="Verdana"/>
                <w:sz w:val="18"/>
                <w:szCs w:val="18"/>
              </w:rPr>
              <w:br/>
              <w:t>ako aj evidencia z vykonaných kontrol dodržiavania predpisov BOZP, školení zamestnancov a podobne.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IS Agenda BOZP zamestnancov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Právny základ</w:t>
            </w:r>
          </w:p>
        </w:tc>
        <w:tc>
          <w:tcPr>
            <w:tcW w:w="5749" w:type="dxa"/>
          </w:tcPr>
          <w:p w:rsidR="008B36B6" w:rsidRPr="008B36B6" w:rsidRDefault="008B36B6" w:rsidP="008B36B6">
            <w:pPr>
              <w:spacing w:after="0"/>
              <w:jc w:val="both"/>
              <w:rPr>
                <w:rFonts w:ascii="Verdana" w:eastAsia="Times New Roman" w:hAnsi="Verdana" w:cs="Times New Roman"/>
                <w:b/>
                <w:sz w:val="18"/>
                <w:szCs w:val="18"/>
              </w:rPr>
            </w:pPr>
            <w:r w:rsidRPr="008B36B6">
              <w:rPr>
                <w:rFonts w:ascii="Verdana" w:eastAsia="Times New Roman" w:hAnsi="Verdana" w:cs="Times New Roman"/>
                <w:b/>
                <w:sz w:val="18"/>
                <w:szCs w:val="18"/>
              </w:rPr>
              <w:t xml:space="preserve">BOZP: </w:t>
            </w:r>
            <w:r w:rsidRPr="008B36B6">
              <w:rPr>
                <w:rFonts w:ascii="Verdana" w:eastAsia="Times New Roman" w:hAnsi="Verdana" w:cs="Times New Roman"/>
                <w:sz w:val="18"/>
                <w:szCs w:val="18"/>
              </w:rPr>
              <w:t xml:space="preserve">Plnenie zákonnej povinnosti prevádzkovateľa </w:t>
            </w:r>
            <w:r w:rsidRPr="008B36B6">
              <w:rPr>
                <w:rFonts w:ascii="Verdana" w:eastAsia="Times New Roman" w:hAnsi="Verdana" w:cs="Times New Roman"/>
                <w:sz w:val="18"/>
                <w:szCs w:val="18"/>
              </w:rPr>
              <w:br/>
              <w:t>v zmysle článku 6 ods. 1 písm. c) Nariadenia.</w:t>
            </w:r>
            <w:r w:rsidRPr="008B36B6">
              <w:rPr>
                <w:rFonts w:ascii="Verdana" w:eastAsia="Times New Roman" w:hAnsi="Verdana" w:cs="Times New Roman"/>
                <w:b/>
                <w:sz w:val="18"/>
                <w:szCs w:val="18"/>
              </w:rPr>
              <w:t xml:space="preserve"> </w:t>
            </w:r>
          </w:p>
          <w:p w:rsidR="008B36B6" w:rsidRPr="008B36B6" w:rsidRDefault="008B36B6" w:rsidP="008B36B6">
            <w:pPr>
              <w:spacing w:after="0"/>
              <w:jc w:val="both"/>
              <w:rPr>
                <w:rFonts w:ascii="Verdana" w:eastAsia="Times New Roman" w:hAnsi="Verdana" w:cs="Times New Roman"/>
                <w:i/>
                <w:sz w:val="18"/>
                <w:szCs w:val="18"/>
              </w:rPr>
            </w:pPr>
            <w:r w:rsidRPr="008B36B6">
              <w:rPr>
                <w:rFonts w:ascii="Verdana" w:eastAsia="Times New Roman" w:hAnsi="Verdana" w:cs="Times New Roman"/>
                <w:sz w:val="18"/>
                <w:szCs w:val="18"/>
              </w:rPr>
              <w:t xml:space="preserve">Zákon č. zákon č. 124/2006 Z. z. o bezpečnosti a ochrane zdravia pri práci a o zmene a doplnení niektorých zákonov </w:t>
            </w:r>
            <w:r w:rsidRPr="008B36B6">
              <w:rPr>
                <w:rFonts w:ascii="Verdana" w:eastAsia="Times New Roman" w:hAnsi="Verdana" w:cs="Times New Roman"/>
                <w:sz w:val="18"/>
                <w:szCs w:val="18"/>
              </w:rPr>
              <w:br/>
              <w:t xml:space="preserve">v znení neskorších predpisov, Vyhláška č. 500/2006 Z. z. MPSVaR, ktorou sa ustanovuje vzor Záznamu o registrovanom pracovnom úraze, zákon NR SR č. 314/2001 Z. z. o ochrane pred požiarmi, v znení neskorších predpisov a jeho vykonávacie predpisy. </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Calibri" w:eastAsia="Times New Roman" w:hAnsi="Calibri" w:cs="Times New Roman"/>
              </w:rPr>
              <w:br w:type="page"/>
            </w:r>
            <w:r w:rsidRPr="008B36B6">
              <w:rPr>
                <w:rFonts w:ascii="Verdana" w:eastAsia="Times New Roman"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Sprostredkovateľ agendy BOZP, orgány verejnej moci, štátnej a verejnej správy podľa príslušných právnych predpisov, Zdravotné poisťovne, doplnkové dôchodkové sporiteľne, doplnkové správcovské spoločnosti</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Arial"/>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Times New Roman" w:hAnsi="Verdana" w:cs="Times New Roman"/>
                <w:sz w:val="18"/>
                <w:szCs w:val="18"/>
              </w:rPr>
            </w:pP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Kategórie dotknutých osôb   </w:t>
            </w:r>
          </w:p>
        </w:tc>
        <w:tc>
          <w:tcPr>
            <w:tcW w:w="5749" w:type="dxa"/>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Verdana"/>
                <w:iCs/>
                <w:sz w:val="18"/>
                <w:szCs w:val="18"/>
              </w:rPr>
              <w:t>zamestnanci, bývalí zamestnanci</w:t>
            </w:r>
          </w:p>
        </w:tc>
      </w:tr>
    </w:tbl>
    <w:p w:rsidR="008B36B6" w:rsidRDefault="008B36B6">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tblGrid>
      <w:tr w:rsidR="008B36B6" w:rsidRPr="008B36B6" w:rsidTr="008B36B6">
        <w:tc>
          <w:tcPr>
            <w:tcW w:w="9550" w:type="dxa"/>
            <w:gridSpan w:val="2"/>
            <w:shd w:val="clear" w:color="auto" w:fill="92D050"/>
          </w:tcPr>
          <w:p w:rsidR="008B36B6" w:rsidRPr="008B36B6" w:rsidRDefault="008B36B6" w:rsidP="008B36B6">
            <w:pPr>
              <w:spacing w:after="0"/>
              <w:jc w:val="both"/>
              <w:rPr>
                <w:rFonts w:ascii="Verdana" w:eastAsia="Times New Roman" w:hAnsi="Verdana" w:cs="Times New Roman"/>
                <w:b/>
                <w:sz w:val="18"/>
                <w:szCs w:val="18"/>
              </w:rPr>
            </w:pPr>
            <w:r w:rsidRPr="008B36B6">
              <w:rPr>
                <w:rFonts w:ascii="Verdana" w:eastAsia="Times New Roman" w:hAnsi="Verdana" w:cs="Times New Roman"/>
                <w:b/>
                <w:sz w:val="18"/>
                <w:szCs w:val="18"/>
              </w:rPr>
              <w:lastRenderedPageBreak/>
              <w:t>4 EKONOMICKO-ÚČTOVNÁ AGENDA</w:t>
            </w:r>
          </w:p>
        </w:tc>
      </w:tr>
      <w:tr w:rsidR="008B36B6" w:rsidRPr="008B36B6" w:rsidTr="008B36B6">
        <w:trPr>
          <w:trHeight w:val="7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Účel spracúvania osobných údajov</w:t>
            </w:r>
          </w:p>
          <w:p w:rsidR="008B36B6" w:rsidRPr="008B36B6" w:rsidRDefault="008B36B6" w:rsidP="008B36B6">
            <w:pPr>
              <w:spacing w:after="0"/>
              <w:jc w:val="right"/>
              <w:rPr>
                <w:rFonts w:ascii="Verdana" w:eastAsia="Times New Roman" w:hAnsi="Verdana" w:cs="Times New Roman"/>
                <w:sz w:val="18"/>
                <w:szCs w:val="18"/>
              </w:rPr>
            </w:pP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Arial"/>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IS Ekonomicko-účtovná agenda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Právny základ</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Times New Roman" w:hAnsi="Verdana" w:cs="Times New Roman"/>
                <w:sz w:val="18"/>
                <w:szCs w:val="18"/>
              </w:rPr>
            </w:pPr>
          </w:p>
          <w:p w:rsidR="008B36B6" w:rsidRPr="008B36B6" w:rsidRDefault="008B36B6" w:rsidP="008B36B6">
            <w:pPr>
              <w:spacing w:after="0"/>
              <w:jc w:val="both"/>
              <w:rPr>
                <w:rFonts w:ascii="Verdana" w:eastAsia="Times New Roman" w:hAnsi="Verdana" w:cs="Times New Roman"/>
                <w:sz w:val="18"/>
                <w:szCs w:val="18"/>
                <w:highlight w:val="yellow"/>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Kategórie dotknutých osôb   </w:t>
            </w:r>
          </w:p>
        </w:tc>
        <w:tc>
          <w:tcPr>
            <w:tcW w:w="5749" w:type="dxa"/>
          </w:tcPr>
          <w:p w:rsidR="008B36B6" w:rsidRPr="008B36B6" w:rsidRDefault="008B36B6" w:rsidP="008B36B6">
            <w:pPr>
              <w:widowControl w:val="0"/>
              <w:tabs>
                <w:tab w:val="num" w:pos="644"/>
                <w:tab w:val="num" w:pos="786"/>
                <w:tab w:val="num" w:pos="1070"/>
                <w:tab w:val="left" w:pos="1440"/>
              </w:tabs>
              <w:suppressAutoHyphens/>
              <w:spacing w:before="100" w:beforeAutospacing="1" w:after="0" w:afterAutospacing="1"/>
              <w:jc w:val="both"/>
              <w:rPr>
                <w:rFonts w:ascii="Verdana" w:eastAsia="Times New Roman" w:hAnsi="Verdana" w:cs="Times New Roman"/>
                <w:sz w:val="18"/>
                <w:szCs w:val="18"/>
              </w:rPr>
            </w:pPr>
            <w:r w:rsidRPr="008B36B6">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8B36B6" w:rsidRPr="008B36B6" w:rsidTr="008B36B6">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5 EVIDENCIA ŽIAKOV STREDNEJ ODBORNEJ ŠKOLY</w:t>
            </w:r>
          </w:p>
        </w:tc>
      </w:tr>
      <w:tr w:rsidR="008B36B6" w:rsidRPr="008B36B6" w:rsidTr="008B36B6">
        <w:trPr>
          <w:trHeight w:val="56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49" w:type="dxa"/>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Účelom spracúvania osobných údajov je vedenie evidencie o žiakoch strednej odbornej školy, ktorá pripravuje žiakov</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Arial"/>
                <w:bCs/>
                <w:color w:val="000000"/>
                <w:sz w:val="18"/>
                <w:szCs w:val="18"/>
              </w:rPr>
              <w:t>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 Stredná odborná škola zabezpečuje žiakom teoretické vyučovanie a praktické vyučovanie. Na tento účel sú spracúvané aj osobné údaje ich zákonných zástupcov.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žiakov strednej odbornej školy/ konzervatória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w:t>
            </w:r>
            <w:r w:rsidRPr="008B36B6">
              <w:rPr>
                <w:rFonts w:ascii="Verdana" w:eastAsia="Calibri" w:hAnsi="Verdana" w:cs="Times New Roman"/>
                <w:sz w:val="18"/>
                <w:szCs w:val="18"/>
              </w:rPr>
              <w:lastRenderedPageBreak/>
              <w:t xml:space="preserve">o základnej škole v znení vyhlášky č. 224/2011 Z. z., zákonom NR SR č. 36/2005 Z. z. o rodine a o zmene </w:t>
            </w:r>
            <w:r w:rsidRPr="008B36B6">
              <w:rPr>
                <w:rFonts w:ascii="Verdana" w:eastAsia="Calibri" w:hAnsi="Verdana" w:cs="Times New Roman"/>
                <w:sz w:val="18"/>
                <w:szCs w:val="18"/>
              </w:rPr>
              <w:br/>
              <w:t>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 xml:space="preserve">Kategórie príjemcov </w:t>
            </w:r>
          </w:p>
        </w:tc>
        <w:tc>
          <w:tcPr>
            <w:tcW w:w="5749" w:type="dxa"/>
          </w:tcPr>
          <w:p w:rsidR="008B36B6" w:rsidRPr="008B36B6" w:rsidRDefault="008B36B6" w:rsidP="008B36B6">
            <w:pPr>
              <w:contextualSpacing/>
              <w:jc w:val="both"/>
              <w:rPr>
                <w:rFonts w:ascii="Verdana" w:eastAsia="Calibri" w:hAnsi="Verdana" w:cs="Verdana"/>
                <w:iCs/>
                <w:sz w:val="18"/>
                <w:szCs w:val="18"/>
              </w:rPr>
            </w:pPr>
            <w:r w:rsidRPr="008B36B6">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w:t>
            </w:r>
            <w:r w:rsidRPr="008B36B6">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8B36B6">
              <w:rPr>
                <w:rFonts w:ascii="Verdana" w:eastAsia="Calibri" w:hAnsi="Verdana" w:cs="Verdana"/>
                <w:iCs/>
                <w:sz w:val="18"/>
                <w:szCs w:val="18"/>
              </w:rPr>
              <w:t xml:space="preserve">zriaďovateľ, iné oprávnené subjekty verejnej moci/správy </w:t>
            </w:r>
            <w:r w:rsidRPr="008B36B6">
              <w:rPr>
                <w:rFonts w:ascii="Verdana" w:eastAsia="Calibri" w:hAnsi="Verdana" w:cs="Verdana"/>
                <w:iCs/>
                <w:sz w:val="18"/>
                <w:szCs w:val="18"/>
              </w:rPr>
              <w:br/>
              <w:t>na základe osobitného predpisu</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widowControl w:val="0"/>
              <w:numPr>
                <w:ilvl w:val="0"/>
                <w:numId w:val="9"/>
              </w:numPr>
              <w:tabs>
                <w:tab w:val="left" w:pos="1440"/>
              </w:tabs>
              <w:suppressAutoHyphens/>
              <w:spacing w:before="100" w:beforeAutospacing="1" w:after="0" w:afterAutospacing="1"/>
              <w:jc w:val="both"/>
              <w:rPr>
                <w:rFonts w:ascii="Verdana" w:eastAsia="Times New Roman" w:hAnsi="Verdana" w:cs="Times New Roman"/>
                <w:sz w:val="18"/>
                <w:szCs w:val="18"/>
              </w:rPr>
            </w:pPr>
            <w:r w:rsidRPr="008B36B6">
              <w:rPr>
                <w:rFonts w:ascii="Verdana" w:eastAsia="Times New Roman" w:hAnsi="Verdana" w:cs="Times New Roman"/>
                <w:sz w:val="18"/>
                <w:szCs w:val="18"/>
              </w:rPr>
              <w:t>zákonní zástupcovia žiakov, pri zápise žiaka do školy,</w:t>
            </w:r>
          </w:p>
          <w:p w:rsidR="008B36B6" w:rsidRPr="008B36B6" w:rsidRDefault="008B36B6" w:rsidP="008B36B6">
            <w:pPr>
              <w:widowControl w:val="0"/>
              <w:numPr>
                <w:ilvl w:val="0"/>
                <w:numId w:val="9"/>
              </w:numPr>
              <w:tabs>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žiaci školy a zákonní zástupcovia.</w:t>
            </w:r>
          </w:p>
        </w:tc>
      </w:tr>
      <w:tr w:rsidR="008B36B6" w:rsidRPr="008B36B6" w:rsidTr="008B36B6">
        <w:tc>
          <w:tcPr>
            <w:tcW w:w="9550" w:type="dxa"/>
            <w:gridSpan w:val="2"/>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6 EVIDENCIA UBYTOVANÝCH HOSTÍ A EVIDENCIA CUDZINCOV</w:t>
            </w:r>
          </w:p>
        </w:tc>
      </w:tr>
      <w:tr w:rsidR="008B36B6" w:rsidRPr="008B36B6" w:rsidTr="008B36B6">
        <w:trPr>
          <w:trHeight w:val="428"/>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49" w:type="dxa"/>
            <w:shd w:val="clear" w:color="auto" w:fill="auto"/>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ahoma"/>
                <w:sz w:val="18"/>
                <w:szCs w:val="18"/>
              </w:rPr>
              <w:t>Účelom spracúvania osobných údajov je evidencia ubytovaných hostí ako aj zasielanie hlásenia o pobyte cudzincov.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IS Evidencia ubytovaných hostí, evidencia cudzincov</w:t>
            </w:r>
          </w:p>
        </w:tc>
      </w:tr>
      <w:tr w:rsidR="008B36B6" w:rsidRPr="008B36B6" w:rsidTr="008B36B6">
        <w:trPr>
          <w:trHeight w:val="269"/>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ahoma"/>
                <w:sz w:val="18"/>
                <w:szCs w:val="18"/>
              </w:rPr>
              <w:t>Zákon NR SR č. 253/1998 Z. z. o hlásení pobytu občanov Slovenskej republiky a registri obyvateľov Slovenskej republiky, zákonom NR SR č. 404/2011 o pobyte cudzincov a o zmene a doplnení niektorých zákonov</w:t>
            </w:r>
          </w:p>
        </w:tc>
      </w:tr>
      <w:tr w:rsidR="008B36B6" w:rsidRPr="008B36B6" w:rsidTr="008B36B6">
        <w:trPr>
          <w:trHeight w:val="1835"/>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Pr>
          <w:p w:rsidR="008B36B6" w:rsidRPr="008B36B6" w:rsidRDefault="008B36B6" w:rsidP="008B36B6">
            <w:pPr>
              <w:numPr>
                <w:ilvl w:val="0"/>
                <w:numId w:val="13"/>
              </w:numPr>
              <w:ind w:left="357" w:hanging="357"/>
              <w:contextualSpacing/>
              <w:rPr>
                <w:rFonts w:ascii="Verdana" w:eastAsia="Times New Roman" w:hAnsi="Verdana" w:cs="Times New Roman"/>
                <w:sz w:val="18"/>
                <w:szCs w:val="18"/>
              </w:rPr>
            </w:pPr>
            <w:r w:rsidRPr="008B36B6">
              <w:rPr>
                <w:rFonts w:ascii="Verdana" w:eastAsia="Times New Roman" w:hAnsi="Verdana" w:cs="Times New Roman"/>
                <w:sz w:val="18"/>
                <w:szCs w:val="18"/>
              </w:rPr>
              <w:t xml:space="preserve">orgány činné v trestnom konaní v zmysle zákona </w:t>
            </w:r>
            <w:r w:rsidRPr="008B36B6">
              <w:rPr>
                <w:rFonts w:ascii="Verdana" w:eastAsia="Times New Roman" w:hAnsi="Verdana" w:cs="Times New Roman"/>
                <w:sz w:val="18"/>
                <w:szCs w:val="18"/>
              </w:rPr>
              <w:br/>
              <w:t>č. 301/2005 Z. z. Trestný poriadok v znení neskorších predpisov,</w:t>
            </w:r>
          </w:p>
          <w:p w:rsidR="008B36B6" w:rsidRPr="008B36B6" w:rsidRDefault="008B36B6" w:rsidP="008B36B6">
            <w:pPr>
              <w:numPr>
                <w:ilvl w:val="0"/>
                <w:numId w:val="13"/>
              </w:numPr>
              <w:ind w:left="357" w:hanging="357"/>
              <w:contextualSpacing/>
              <w:rPr>
                <w:rFonts w:ascii="Verdana" w:eastAsia="Times New Roman" w:hAnsi="Verdana" w:cs="Times New Roman"/>
                <w:sz w:val="18"/>
                <w:szCs w:val="18"/>
              </w:rPr>
            </w:pPr>
            <w:r w:rsidRPr="008B36B6">
              <w:rPr>
                <w:rFonts w:ascii="Verdana" w:eastAsia="Times New Roman" w:hAnsi="Verdana" w:cs="Times New Roman"/>
                <w:sz w:val="18"/>
                <w:szCs w:val="18"/>
              </w:rPr>
              <w:t>Kontrolné orgány, orgány štátnej správy, orgány verejnej moci a  verejnej správy a iné osoby, v rámci poskytovanej súčinnosti, prípadne a iné oprávnené subjekty</w:t>
            </w:r>
          </w:p>
          <w:p w:rsidR="008B36B6" w:rsidRPr="008B36B6" w:rsidRDefault="008B36B6" w:rsidP="008B36B6">
            <w:pPr>
              <w:numPr>
                <w:ilvl w:val="0"/>
                <w:numId w:val="13"/>
              </w:numPr>
              <w:spacing w:after="0"/>
              <w:ind w:left="357" w:hanging="357"/>
              <w:contextualSpacing/>
              <w:rPr>
                <w:rFonts w:ascii="Verdana" w:eastAsia="Times New Roman" w:hAnsi="Verdana" w:cs="Times New Roman"/>
                <w:sz w:val="18"/>
                <w:szCs w:val="18"/>
              </w:rPr>
            </w:pPr>
            <w:r w:rsidRPr="008B36B6">
              <w:rPr>
                <w:rFonts w:ascii="Verdana" w:eastAsia="Times New Roman" w:hAnsi="Verdana" w:cs="Times New Roman"/>
                <w:sz w:val="18"/>
                <w:szCs w:val="18"/>
              </w:rPr>
              <w:t>Oddelenie cudzineckej polície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5 rokov – kniha ubytovaných hostí</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749" w:type="dxa"/>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spacing w:after="0"/>
              <w:jc w:val="both"/>
              <w:rPr>
                <w:rFonts w:ascii="Verdana" w:eastAsia="Calibri" w:hAnsi="Verdana" w:cs="Lucida Sans Unicode"/>
                <w:i/>
                <w:iCs/>
                <w:sz w:val="18"/>
                <w:szCs w:val="18"/>
              </w:rPr>
            </w:pPr>
            <w:r w:rsidRPr="008B36B6">
              <w:rPr>
                <w:rFonts w:ascii="Verdana" w:eastAsia="Calibri" w:hAnsi="Verdana" w:cs="Lucida Sans Unicode"/>
                <w:sz w:val="18"/>
                <w:szCs w:val="18"/>
              </w:rPr>
              <w:t>-    ubytovaní hostia</w:t>
            </w:r>
          </w:p>
        </w:tc>
      </w:tr>
      <w:tr w:rsidR="008B36B6" w:rsidRPr="008B36B6" w:rsidTr="008B36B6">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7 PROPAGÁCIA PREVÁDZKOVATEĽA</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49" w:type="dxa"/>
          </w:tcPr>
          <w:p w:rsidR="008B36B6" w:rsidRPr="008B36B6" w:rsidRDefault="008B36B6" w:rsidP="008B36B6">
            <w:pPr>
              <w:spacing w:after="0"/>
              <w:jc w:val="both"/>
              <w:rPr>
                <w:rFonts w:ascii="Verdana" w:eastAsia="Calibri" w:hAnsi="Verdana" w:cs="Verdana"/>
                <w:sz w:val="18"/>
                <w:szCs w:val="18"/>
              </w:rPr>
            </w:pPr>
            <w:r w:rsidRPr="008B36B6">
              <w:rPr>
                <w:rFonts w:ascii="Verdana" w:eastAsia="Calibri" w:hAnsi="Verdana" w:cs="Times New Roman"/>
                <w:sz w:val="18"/>
                <w:szCs w:val="18"/>
              </w:rPr>
              <w:t xml:space="preserve">Spracovanie osobných údajov za účelom propagácie prevádzkovateľa, zverejňovania fotografií, videozáznamov </w:t>
            </w:r>
            <w:r w:rsidRPr="008B36B6">
              <w:rPr>
                <w:rFonts w:ascii="Verdana" w:eastAsia="Calibri" w:hAnsi="Verdana" w:cs="Times New Roman"/>
                <w:sz w:val="18"/>
                <w:szCs w:val="18"/>
              </w:rPr>
              <w:br/>
              <w:t xml:space="preserve">a informácií o zamestnancoch a žiakoch  so zámerom budovať jeho dobré meno, propagovať prevádzkovateľa </w:t>
            </w:r>
            <w:r w:rsidRPr="008B36B6">
              <w:rPr>
                <w:rFonts w:ascii="Verdana" w:eastAsia="Calibri" w:hAnsi="Verdana" w:cs="Times New Roman"/>
                <w:sz w:val="18"/>
                <w:szCs w:val="18"/>
              </w:rPr>
              <w:br/>
              <w:t xml:space="preserve">na jeho webovom sídle, vo vnútorných priestoroch školy, </w:t>
            </w:r>
            <w:r w:rsidRPr="008B36B6">
              <w:rPr>
                <w:rFonts w:ascii="Verdana" w:eastAsia="Calibri" w:hAnsi="Verdana" w:cs="Times New Roman"/>
                <w:sz w:val="18"/>
                <w:szCs w:val="18"/>
              </w:rPr>
              <w:br/>
              <w:t>na sociálnych sieťach – Facebook.</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Propagácia prevádzkovateľa</w:t>
            </w:r>
          </w:p>
        </w:tc>
      </w:tr>
    </w:tbl>
    <w:p w:rsidR="008B36B6" w:rsidRDefault="008B36B6">
      <w:r>
        <w:br w:type="page"/>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gridCol w:w="25"/>
      </w:tblGrid>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Právny základ</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Sprostredkovateľ - fotograf</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archiváciu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numPr>
                <w:ilvl w:val="0"/>
                <w:numId w:val="6"/>
              </w:numPr>
              <w:spacing w:after="0"/>
              <w:ind w:left="284"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žiaci školy,</w:t>
            </w:r>
          </w:p>
          <w:p w:rsidR="008B36B6" w:rsidRPr="008B36B6" w:rsidRDefault="008B36B6" w:rsidP="008B36B6">
            <w:pPr>
              <w:numPr>
                <w:ilvl w:val="0"/>
                <w:numId w:val="6"/>
              </w:numPr>
              <w:spacing w:after="0"/>
              <w:ind w:left="284"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zákonní zástupcovia žiakov,</w:t>
            </w:r>
          </w:p>
          <w:p w:rsidR="008B36B6" w:rsidRPr="008B36B6" w:rsidRDefault="008B36B6" w:rsidP="008B36B6">
            <w:pPr>
              <w:numPr>
                <w:ilvl w:val="0"/>
                <w:numId w:val="6"/>
              </w:numPr>
              <w:spacing w:after="0"/>
              <w:ind w:left="284"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zamestnanci prevádzkovateľa IS,</w:t>
            </w:r>
          </w:p>
          <w:p w:rsidR="008B36B6" w:rsidRPr="008B36B6" w:rsidRDefault="008B36B6" w:rsidP="008B36B6">
            <w:pPr>
              <w:numPr>
                <w:ilvl w:val="0"/>
                <w:numId w:val="6"/>
              </w:numPr>
              <w:spacing w:after="0"/>
              <w:ind w:left="284"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iné dotknuté osoby.</w:t>
            </w:r>
          </w:p>
        </w:tc>
      </w:tr>
      <w:tr w:rsidR="008B36B6" w:rsidRPr="008B36B6" w:rsidTr="008B36B6">
        <w:tc>
          <w:tcPr>
            <w:tcW w:w="9575" w:type="dxa"/>
            <w:gridSpan w:val="3"/>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8 FOTOGRAFIE A VIDEOZÁZNAMY Z VEREJNÝCH PODUJATÍ</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gridSpan w:val="2"/>
          </w:tcPr>
          <w:p w:rsidR="008B36B6" w:rsidRPr="008B36B6" w:rsidRDefault="008B36B6" w:rsidP="008B36B6">
            <w:pPr>
              <w:spacing w:after="0"/>
              <w:jc w:val="both"/>
              <w:rPr>
                <w:rFonts w:ascii="Verdana" w:eastAsia="Calibri" w:hAnsi="Verdana" w:cs="Verdana"/>
                <w:sz w:val="18"/>
                <w:szCs w:val="18"/>
              </w:rPr>
            </w:pPr>
            <w:r w:rsidRPr="008B36B6">
              <w:rPr>
                <w:rFonts w:ascii="Verdana" w:eastAsia="Calibri" w:hAnsi="Verdana" w:cs="Times New Roman"/>
                <w:sz w:val="18"/>
                <w:szCs w:val="18"/>
              </w:rPr>
              <w:t xml:space="preserve">Spracovanie osobných údajov za účelom </w:t>
            </w:r>
            <w:r w:rsidRPr="008B36B6">
              <w:rPr>
                <w:rFonts w:ascii="Verdana" w:eastAsia="Calibri" w:hAnsi="Verdana" w:cs="Verdana"/>
                <w:sz w:val="18"/>
                <w:szCs w:val="18"/>
              </w:rPr>
              <w:t xml:space="preserve">propagácie prevádzkovateľa, najmä zverejňovaním fotografií a videozáznamov so zámerom budovať jeho dobré meno, propagovať prevádzkovateľa na jeho webovom sídle, </w:t>
            </w:r>
            <w:r w:rsidRPr="008B36B6">
              <w:rPr>
                <w:rFonts w:ascii="Verdana" w:eastAsia="Calibri" w:hAnsi="Verdana" w:cs="Verdana"/>
                <w:sz w:val="18"/>
                <w:szCs w:val="18"/>
              </w:rPr>
              <w:br/>
              <w:t>vo vnútorných priestoroch školy, na sociálnych sieťach – Facebook.</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Fotografie a videozáznamy z verejných podujatí</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Oprávnený záujem v zmysle článku 6 ods. 1 písm. f) Nariadenia. Hlavným oprávneným záujmom je propagácia prevádzkovateľa.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gridSpan w:val="2"/>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Nie sú</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archiváciu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2 roky po naplnení účelu spracovania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gridSpan w:val="2"/>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účastníci verejných podujatí</w:t>
            </w:r>
          </w:p>
        </w:tc>
      </w:tr>
      <w:tr w:rsidR="008B36B6" w:rsidRPr="008B36B6" w:rsidTr="008B36B6">
        <w:trPr>
          <w:gridAfter w:val="1"/>
          <w:wAfter w:w="25" w:type="dxa"/>
        </w:trPr>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9 ŠKOLSKÝ ČASOPIS</w:t>
            </w:r>
          </w:p>
        </w:tc>
      </w:tr>
      <w:tr w:rsidR="008B36B6" w:rsidRPr="008B36B6" w:rsidTr="008B36B6">
        <w:trPr>
          <w:gridAfter w:val="1"/>
          <w:wAfter w:w="25" w:type="dxa"/>
          <w:trHeight w:val="7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Verdana"/>
                <w:sz w:val="18"/>
                <w:szCs w:val="18"/>
              </w:rPr>
              <w:t>Spracúvanie osobných údajov dotknutej osoby (</w:t>
            </w:r>
            <w:r w:rsidRPr="008B36B6">
              <w:rPr>
                <w:rFonts w:ascii="Verdana" w:eastAsia="Calibri" w:hAnsi="Verdana" w:cs="Times New Roman"/>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8B36B6">
              <w:rPr>
                <w:rFonts w:ascii="Verdana" w:eastAsia="Calibri" w:hAnsi="Verdana" w:cs="Verdana"/>
                <w:sz w:val="18"/>
                <w:szCs w:val="18"/>
              </w:rPr>
              <w:t>pre účel informovania verejnosti o prevádzkovateľovi, jeho aktivitách a činnostiach prostredníctvom prezentácie rozličných informácií (obsahujúcich aj osobné údaje) v časopise, ktorého cieľom je budovať dobré meno tohto prevádzkovateľa.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Školský časopis</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Verejnosť</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archiváciu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Po skončení účelu spracúvania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numPr>
                <w:ilvl w:val="0"/>
                <w:numId w:val="3"/>
              </w:numPr>
              <w:tabs>
                <w:tab w:val="left" w:pos="709"/>
              </w:tabs>
              <w:spacing w:after="0"/>
              <w:contextualSpacing/>
              <w:jc w:val="both"/>
              <w:rPr>
                <w:rFonts w:ascii="Verdana" w:eastAsia="Times New Roman" w:hAnsi="Verdana" w:cs="Lucida Sans Unicode"/>
                <w:iCs/>
                <w:sz w:val="18"/>
                <w:szCs w:val="18"/>
              </w:rPr>
            </w:pPr>
            <w:r w:rsidRPr="008B36B6">
              <w:rPr>
                <w:rFonts w:ascii="Verdana" w:eastAsia="Times New Roman" w:hAnsi="Verdana" w:cs="Verdana"/>
                <w:iCs/>
                <w:sz w:val="18"/>
                <w:szCs w:val="18"/>
              </w:rPr>
              <w:t>žiaci školy,</w:t>
            </w:r>
          </w:p>
          <w:p w:rsidR="008B36B6" w:rsidRPr="008B36B6" w:rsidRDefault="008B36B6" w:rsidP="008B36B6">
            <w:pPr>
              <w:numPr>
                <w:ilvl w:val="0"/>
                <w:numId w:val="3"/>
              </w:numPr>
              <w:tabs>
                <w:tab w:val="left" w:pos="709"/>
              </w:tabs>
              <w:spacing w:after="0"/>
              <w:contextualSpacing/>
              <w:jc w:val="both"/>
              <w:rPr>
                <w:rFonts w:ascii="Verdana" w:eastAsia="Times New Roman" w:hAnsi="Verdana" w:cs="Lucida Sans Unicode"/>
                <w:iCs/>
                <w:sz w:val="18"/>
                <w:szCs w:val="18"/>
              </w:rPr>
            </w:pPr>
            <w:r w:rsidRPr="008B36B6">
              <w:rPr>
                <w:rFonts w:ascii="Verdana" w:eastAsia="Times New Roman" w:hAnsi="Verdana" w:cs="Verdana"/>
                <w:iCs/>
                <w:sz w:val="18"/>
                <w:szCs w:val="18"/>
              </w:rPr>
              <w:t>zamestnanci prevádzkovateľa,</w:t>
            </w:r>
          </w:p>
          <w:p w:rsidR="008B36B6" w:rsidRPr="008B36B6" w:rsidRDefault="008B36B6" w:rsidP="008B36B6">
            <w:pPr>
              <w:numPr>
                <w:ilvl w:val="0"/>
                <w:numId w:val="3"/>
              </w:numPr>
              <w:tabs>
                <w:tab w:val="left" w:pos="709"/>
              </w:tabs>
              <w:spacing w:after="0"/>
              <w:contextualSpacing/>
              <w:jc w:val="both"/>
              <w:rPr>
                <w:rFonts w:ascii="Verdana" w:eastAsia="Times New Roman" w:hAnsi="Verdana" w:cs="Lucida Sans Unicode"/>
                <w:iCs/>
                <w:sz w:val="18"/>
                <w:szCs w:val="18"/>
              </w:rPr>
            </w:pPr>
            <w:r w:rsidRPr="008B36B6">
              <w:rPr>
                <w:rFonts w:ascii="Verdana" w:eastAsia="Times New Roman" w:hAnsi="Verdana" w:cs="Verdana"/>
                <w:iCs/>
                <w:sz w:val="18"/>
                <w:szCs w:val="18"/>
              </w:rPr>
              <w:t xml:space="preserve">iné osoby, ktoré vyjadrili súhlas so spracúvaním </w:t>
            </w:r>
            <w:r w:rsidRPr="008B36B6">
              <w:rPr>
                <w:rFonts w:ascii="Verdana" w:eastAsia="Times New Roman" w:hAnsi="Verdana" w:cs="Verdana"/>
                <w:iCs/>
                <w:sz w:val="18"/>
                <w:szCs w:val="18"/>
              </w:rPr>
              <w:br/>
              <w:t>ich osobných údajov na vymedzený účel.</w:t>
            </w:r>
          </w:p>
        </w:tc>
      </w:tr>
    </w:tbl>
    <w:p w:rsidR="008B36B6" w:rsidRDefault="008B36B6">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tblGrid>
      <w:tr w:rsidR="008B36B6" w:rsidRPr="008B36B6" w:rsidTr="008B36B6">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lastRenderedPageBreak/>
              <w:t>10 STRAVOVANIE (JEDÁLEŇ)</w:t>
            </w:r>
          </w:p>
        </w:tc>
      </w:tr>
      <w:tr w:rsidR="008B36B6" w:rsidRPr="008B36B6" w:rsidTr="008B36B6">
        <w:trPr>
          <w:trHeight w:val="14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Spracúvanie osobných údajov stravníkov. Školská jedáleň </w:t>
            </w:r>
            <w:r w:rsidRPr="008B36B6">
              <w:rPr>
                <w:rFonts w:ascii="Verdana" w:eastAsia="Calibri" w:hAnsi="Verdana" w:cs="Times New Roman"/>
                <w:sz w:val="18"/>
                <w:szCs w:val="18"/>
              </w:rPr>
              <w:br/>
              <w:t xml:space="preserve">sa zriaďuje na prípravu, výdaj, konzumáciu jedál a nápojov </w:t>
            </w:r>
            <w:r w:rsidRPr="008B36B6">
              <w:rPr>
                <w:rFonts w:ascii="Verdana" w:eastAsia="Calibri" w:hAnsi="Verdana" w:cs="Times New Roman"/>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Stravovanie (jedáleň)</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Plnenie zmluvy v zmysle článku 6 ods. 1 písm. b) Nariadenia.</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Calibri" w:eastAsia="Calibri" w:hAnsi="Calibri" w:cs="Times New Roman"/>
              </w:rPr>
            </w:pPr>
            <w:r w:rsidRPr="008B36B6">
              <w:rPr>
                <w:rFonts w:ascii="Verdana" w:eastAsia="Calibri" w:hAnsi="Verdana" w:cs="Times New Roman"/>
                <w:sz w:val="18"/>
                <w:szCs w:val="18"/>
              </w:rPr>
              <w:t xml:space="preserve">Spracúvanie osobných údajov je povolené zákonom NR SR </w:t>
            </w:r>
            <w:r w:rsidRPr="008B36B6">
              <w:rPr>
                <w:rFonts w:ascii="Verdana" w:eastAsia="Calibri" w:hAnsi="Verdana" w:cs="Times New Roman"/>
                <w:sz w:val="18"/>
                <w:szCs w:val="18"/>
              </w:rPr>
              <w:br/>
              <w:t>č. 544/2010 Z. z. o dotáciách v pôsobnosti Ministerstva práce, sociálnych vecí a rodiny Slovenskej republiky,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r w:rsidRPr="008B36B6">
              <w:rPr>
                <w:rFonts w:ascii="Calibri" w:eastAsia="Calibri" w:hAnsi="Calibri" w:cs="Times New Roman"/>
              </w:rPr>
              <w:t xml:space="preserve">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numPr>
                <w:ilvl w:val="0"/>
                <w:numId w:val="3"/>
              </w:numPr>
              <w:tabs>
                <w:tab w:val="left" w:pos="709"/>
              </w:tabs>
              <w:spacing w:after="0"/>
              <w:contextualSpacing/>
              <w:jc w:val="both"/>
              <w:rPr>
                <w:rFonts w:ascii="Verdana" w:eastAsia="Times New Roman" w:hAnsi="Verdana" w:cs="Lucida Sans Unicode"/>
                <w:iCs/>
                <w:sz w:val="18"/>
                <w:szCs w:val="18"/>
              </w:rPr>
            </w:pPr>
            <w:r w:rsidRPr="008B36B6">
              <w:rPr>
                <w:rFonts w:ascii="Verdana" w:eastAsia="Times New Roman" w:hAnsi="Verdana" w:cs="Verdana"/>
                <w:iCs/>
                <w:sz w:val="18"/>
                <w:szCs w:val="18"/>
              </w:rPr>
              <w:t>stravníci,</w:t>
            </w:r>
          </w:p>
          <w:p w:rsidR="008B36B6" w:rsidRPr="008B36B6" w:rsidRDefault="008B36B6" w:rsidP="008B36B6">
            <w:pPr>
              <w:numPr>
                <w:ilvl w:val="0"/>
                <w:numId w:val="3"/>
              </w:numPr>
              <w:tabs>
                <w:tab w:val="left" w:pos="709"/>
              </w:tabs>
              <w:spacing w:after="0"/>
              <w:contextualSpacing/>
              <w:jc w:val="both"/>
              <w:rPr>
                <w:rFonts w:ascii="Verdana" w:eastAsia="Times New Roman" w:hAnsi="Verdana" w:cs="Lucida Sans Unicode"/>
                <w:iCs/>
                <w:sz w:val="18"/>
                <w:szCs w:val="18"/>
              </w:rPr>
            </w:pPr>
            <w:r w:rsidRPr="008B36B6">
              <w:rPr>
                <w:rFonts w:ascii="Verdana" w:eastAsia="Times New Roman" w:hAnsi="Verdana" w:cs="Verdana"/>
                <w:iCs/>
                <w:sz w:val="18"/>
                <w:szCs w:val="18"/>
              </w:rPr>
              <w:t>zákonní zástupcovia stravníkov (žiakov).</w:t>
            </w:r>
          </w:p>
        </w:tc>
      </w:tr>
      <w:tr w:rsidR="008B36B6" w:rsidRPr="008B36B6" w:rsidTr="008B36B6">
        <w:tc>
          <w:tcPr>
            <w:tcW w:w="955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11 ŠKOLSKÁ KNIŽNICA</w:t>
            </w:r>
          </w:p>
        </w:tc>
      </w:tr>
      <w:tr w:rsidR="008B36B6" w:rsidRPr="008B36B6" w:rsidTr="008B36B6">
        <w:trPr>
          <w:trHeight w:val="7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49"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Times New Roman"/>
                <w:b/>
                <w:bCs/>
                <w:sz w:val="18"/>
                <w:szCs w:val="18"/>
              </w:rPr>
            </w:pPr>
            <w:r w:rsidRPr="008B36B6">
              <w:rPr>
                <w:rFonts w:ascii="Verdana" w:eastAsia="Times New Roman" w:hAnsi="Verdana" w:cs="Verdana"/>
                <w:iCs/>
                <w:sz w:val="18"/>
                <w:szCs w:val="18"/>
              </w:rPr>
              <w:t>Účelom spracúvania osobných údajov žiakov, pedagogických zamestnancov, odborných zamestnancov a iných fyzických osôb je vedenie databázy používateľov knižnice, ktorej hlavnou úlohou je zabezpečenie informačnej a dokumentačnej výchovy a vzdelávania a výchovno vzdelávacích potrieb.</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IS Školská knižnica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Plnenie zákonnej povinnosti prevádzkovateľa v zmysle článku 6 ods. 1 písm. c) Nariadenia. </w:t>
            </w:r>
          </w:p>
          <w:p w:rsidR="008B36B6" w:rsidRPr="008B36B6" w:rsidRDefault="008B36B6" w:rsidP="008B36B6">
            <w:pPr>
              <w:tabs>
                <w:tab w:val="num" w:pos="644"/>
              </w:tabs>
              <w:spacing w:after="0"/>
              <w:jc w:val="both"/>
              <w:rPr>
                <w:rFonts w:ascii="Verdana" w:eastAsia="Calibri" w:hAnsi="Verdana" w:cs="Times New Roman"/>
                <w:b/>
                <w:bCs/>
                <w:sz w:val="18"/>
                <w:szCs w:val="18"/>
              </w:rPr>
            </w:pPr>
            <w:r w:rsidRPr="008B36B6">
              <w:rPr>
                <w:rFonts w:ascii="Verdana" w:eastAsia="Times New Roman" w:hAnsi="Verdana" w:cs="Verdana"/>
                <w:iCs/>
                <w:sz w:val="18"/>
                <w:szCs w:val="18"/>
              </w:rPr>
              <w:t>Zákon NR SR č. 126/ 2015 Z. z. o knižniciach a o zmene</w:t>
            </w:r>
            <w:r w:rsidRPr="008B36B6">
              <w:rPr>
                <w:rFonts w:ascii="Verdana" w:eastAsia="Times New Roman" w:hAnsi="Verdana" w:cs="Verdana"/>
                <w:iCs/>
                <w:sz w:val="18"/>
                <w:szCs w:val="18"/>
              </w:rPr>
              <w:br/>
              <w:t>a doplnení zákona č. 206/2009 Z. z. o múzeách a o galériách a o ochrane predmetov kultúrnej hodnoty a o zmene zákona Slovenskej národnej rady č. 372/1990 Zb. o priestupkoch v znení neskorších predpisov v znení zákona č. 38/2014 Z. z.</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Kontrolné orgány, orgány verejnej správy iné osoby, v rámci poskytovanej súčinnosti a iné oprávnené subjekty</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Lehoty sú uvedené v Registratúrnom pláne</w:t>
            </w:r>
          </w:p>
        </w:tc>
      </w:tr>
      <w:tr w:rsidR="008B36B6" w:rsidRPr="008B36B6" w:rsidTr="008B36B6">
        <w:trPr>
          <w:trHeight w:val="85"/>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749"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používatelia knižnice</w:t>
            </w:r>
          </w:p>
        </w:tc>
      </w:tr>
    </w:tbl>
    <w:p w:rsidR="008B36B6" w:rsidRDefault="008B36B6">
      <w:r>
        <w:br w:type="page"/>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49"/>
        <w:gridCol w:w="25"/>
      </w:tblGrid>
      <w:tr w:rsidR="008B36B6" w:rsidRPr="008B36B6" w:rsidTr="008B36B6">
        <w:tc>
          <w:tcPr>
            <w:tcW w:w="9575" w:type="dxa"/>
            <w:gridSpan w:val="3"/>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lastRenderedPageBreak/>
              <w:t xml:space="preserve">12 ZMLUVNÉ VZŤAHY </w:t>
            </w:r>
          </w:p>
        </w:tc>
      </w:tr>
      <w:tr w:rsidR="008B36B6" w:rsidRPr="008B36B6" w:rsidTr="008B36B6">
        <w:trPr>
          <w:trHeight w:val="119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Verdana"/>
                <w:sz w:val="18"/>
                <w:szCs w:val="18"/>
              </w:rPr>
              <w:t>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sa na vypracovaní zmlúv v rámci dodávateľsko – odberateľských vzťahov, uplatňovanie práva na plnenie záväzkov zo zmlúv  a majetkových sankcií, práv na náhradu škody a pod</w:t>
            </w:r>
            <w:r w:rsidRPr="008B36B6">
              <w:rPr>
                <w:rFonts w:ascii="Verdana" w:eastAsia="Calibri" w:hAnsi="Verdana" w:cs="Times New Roman"/>
                <w:sz w:val="18"/>
                <w:szCs w:val="18"/>
              </w:rPr>
              <w:t xml:space="preserve">.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gridSpan w:val="2"/>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IS Zmluvné vzťahy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gridSpan w:val="2"/>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Plnenie zmluvy v zmysle článku 6 ods. 1 písm. b) Nariadenia.</w:t>
            </w:r>
          </w:p>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gridSpan w:val="2"/>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štátnej správy, verejnej moci a verejnej správy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gridSpan w:val="2"/>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gridSpan w:val="2"/>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10 rokov po skončení zmluvného vzťahu</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gridSpan w:val="2"/>
          </w:tcPr>
          <w:p w:rsidR="008B36B6" w:rsidRPr="008B36B6" w:rsidRDefault="008B36B6" w:rsidP="008B36B6">
            <w:pPr>
              <w:tabs>
                <w:tab w:val="left" w:pos="709"/>
              </w:tabs>
              <w:spacing w:after="0"/>
              <w:jc w:val="both"/>
              <w:rPr>
                <w:rFonts w:ascii="Verdana" w:eastAsia="Calibri" w:hAnsi="Verdana" w:cs="Lucida Sans Unicode"/>
                <w:i/>
                <w:iCs/>
                <w:sz w:val="18"/>
                <w:szCs w:val="18"/>
              </w:rPr>
            </w:pPr>
            <w:r w:rsidRPr="008B36B6">
              <w:rPr>
                <w:rFonts w:ascii="Verdana" w:eastAsia="Calibri" w:hAnsi="Verdana" w:cs="Verdana"/>
                <w:iCs/>
                <w:sz w:val="18"/>
                <w:szCs w:val="18"/>
              </w:rPr>
              <w:t>zmluvná strana – fyzická osoba</w:t>
            </w:r>
          </w:p>
        </w:tc>
      </w:tr>
      <w:tr w:rsidR="008B36B6" w:rsidRPr="008B36B6" w:rsidTr="008B36B6">
        <w:trPr>
          <w:gridAfter w:val="1"/>
          <w:wAfter w:w="25" w:type="dxa"/>
        </w:trPr>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13 VEREJNÉ OBSTARÁVANIE</w:t>
            </w:r>
          </w:p>
        </w:tc>
      </w:tr>
      <w:tr w:rsidR="008B36B6" w:rsidRPr="008B36B6" w:rsidTr="008B36B6">
        <w:trPr>
          <w:gridAfter w:val="1"/>
          <w:wAfter w:w="25" w:type="dxa"/>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Verdana"/>
                <w:sz w:val="18"/>
                <w:szCs w:val="18"/>
              </w:rPr>
              <w:t xml:space="preserve">vedenie evidencie o </w:t>
            </w:r>
            <w:r w:rsidRPr="008B36B6">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Verejné obstarávanie</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 xml:space="preserve">Spracúvanie osobných údajov je povolené zákonom </w:t>
            </w:r>
            <w:r w:rsidRPr="008B36B6">
              <w:rPr>
                <w:rFonts w:ascii="Verdana" w:eastAsia="Calibri" w:hAnsi="Verdana" w:cs="Verdana"/>
                <w:sz w:val="18"/>
                <w:szCs w:val="18"/>
              </w:rPr>
              <w:t xml:space="preserve">NR SR </w:t>
            </w:r>
            <w:r w:rsidRPr="008B36B6">
              <w:rPr>
                <w:rFonts w:ascii="Verdana" w:eastAsia="Calibri" w:hAnsi="Verdana" w:cs="Verdana"/>
                <w:sz w:val="18"/>
                <w:szCs w:val="18"/>
              </w:rPr>
              <w:br/>
              <w:t>č. 343/2015 Z. z. o verejnom obstarávaní a o zmene a doplnení niektorých zákonov v znení neskorších predpisov.</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49"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 xml:space="preserve">Úrad pre verejné obstarávanie, a členovia výberovej komisie </w:t>
            </w:r>
            <w:r w:rsidRPr="008B36B6">
              <w:rPr>
                <w:rFonts w:ascii="Verdana" w:eastAsia="Calibri" w:hAnsi="Verdana" w:cs="Verdana"/>
                <w:iCs/>
                <w:sz w:val="18"/>
                <w:szCs w:val="18"/>
              </w:rPr>
              <w:br/>
              <w:t>a iné oprávnené subjekty.</w:t>
            </w:r>
          </w:p>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Sprostredkovateľ na vedenie agendy verejného obstarávania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numPr>
                <w:ilvl w:val="0"/>
                <w:numId w:val="7"/>
              </w:numPr>
              <w:spacing w:after="0"/>
              <w:contextualSpacing/>
              <w:jc w:val="both"/>
              <w:rPr>
                <w:rFonts w:ascii="Verdana" w:eastAsia="MS Mincho" w:hAnsi="Verdana" w:cs="Times New Roman"/>
                <w:sz w:val="18"/>
                <w:szCs w:val="18"/>
              </w:rPr>
            </w:pPr>
            <w:r w:rsidRPr="008B36B6">
              <w:rPr>
                <w:rFonts w:ascii="Verdana" w:eastAsia="MS Mincho" w:hAnsi="Verdana" w:cs="Times New Roman"/>
                <w:sz w:val="18"/>
                <w:szCs w:val="18"/>
              </w:rPr>
              <w:t>účastníci verejného obstarávania – fyzické osoby</w:t>
            </w:r>
          </w:p>
          <w:p w:rsidR="008B36B6" w:rsidRPr="008B36B6" w:rsidRDefault="008B36B6" w:rsidP="008B36B6">
            <w:pPr>
              <w:numPr>
                <w:ilvl w:val="0"/>
                <w:numId w:val="7"/>
              </w:numPr>
              <w:spacing w:after="0"/>
              <w:contextualSpacing/>
              <w:jc w:val="both"/>
              <w:rPr>
                <w:rFonts w:ascii="Verdana" w:eastAsia="MS Mincho" w:hAnsi="Verdana" w:cs="Times New Roman"/>
                <w:sz w:val="18"/>
                <w:szCs w:val="18"/>
              </w:rPr>
            </w:pPr>
            <w:r w:rsidRPr="008B36B6">
              <w:rPr>
                <w:rFonts w:ascii="Verdana" w:eastAsia="MS Mincho" w:hAnsi="Verdana" w:cs="Times New Roman"/>
                <w:sz w:val="18"/>
                <w:szCs w:val="18"/>
              </w:rPr>
              <w:t>zástupcovia právnických osôb účastných verejného obstarávania</w:t>
            </w:r>
          </w:p>
        </w:tc>
      </w:tr>
      <w:tr w:rsidR="008B36B6" w:rsidRPr="008B36B6" w:rsidTr="008B36B6">
        <w:trPr>
          <w:gridAfter w:val="1"/>
          <w:wAfter w:w="25" w:type="dxa"/>
        </w:trPr>
        <w:tc>
          <w:tcPr>
            <w:tcW w:w="9550"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14 EVIDENCIA NÁVŠTEV</w:t>
            </w:r>
          </w:p>
        </w:tc>
      </w:tr>
      <w:tr w:rsidR="008B36B6" w:rsidRPr="008B36B6" w:rsidTr="008B36B6">
        <w:trPr>
          <w:gridAfter w:val="1"/>
          <w:wAfter w:w="25" w:type="dxa"/>
          <w:trHeight w:val="55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49" w:type="dxa"/>
            <w:shd w:val="clear" w:color="auto" w:fill="auto"/>
            <w:vAlign w:val="center"/>
          </w:tcPr>
          <w:p w:rsidR="008B36B6" w:rsidRPr="008B36B6" w:rsidRDefault="008B36B6" w:rsidP="008B36B6">
            <w:pPr>
              <w:spacing w:after="0"/>
              <w:jc w:val="both"/>
              <w:rPr>
                <w:rFonts w:ascii="Verdana" w:eastAsia="Calibri" w:hAnsi="Verdana" w:cs="Times New Roman"/>
                <w:sz w:val="18"/>
                <w:szCs w:val="18"/>
                <w:highlight w:val="red"/>
              </w:rPr>
            </w:pPr>
            <w:r w:rsidRPr="008B36B6">
              <w:rPr>
                <w:rFonts w:ascii="Verdana" w:eastAsia="Calibri" w:hAnsi="Verdana" w:cs="Times New Roman"/>
                <w:sz w:val="18"/>
                <w:szCs w:val="18"/>
              </w:rPr>
              <w:t xml:space="preserve">Účelom spracúvania osobných údajov dotknutých osôb </w:t>
            </w:r>
            <w:r w:rsidRPr="008B36B6">
              <w:rPr>
                <w:rFonts w:ascii="Verdana" w:eastAsia="Calibri" w:hAnsi="Verdana" w:cs="Times New Roman"/>
                <w:sz w:val="18"/>
                <w:szCs w:val="18"/>
              </w:rPr>
              <w:br/>
              <w:t xml:space="preserve">je identifikácia fyzickej osoby pri jej jednorazovom vstupe </w:t>
            </w:r>
            <w:r w:rsidRPr="008B36B6">
              <w:rPr>
                <w:rFonts w:ascii="Verdana" w:eastAsia="Calibri" w:hAnsi="Verdana" w:cs="Times New Roman"/>
                <w:sz w:val="18"/>
                <w:szCs w:val="18"/>
              </w:rPr>
              <w:br/>
              <w:t>do priestorov prevádzkovateľa s cieľom zabezpečiť ochranu majetku, bezpečnosti v podmienkach prevádzkovateľa.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Názov informačného systému</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návštev</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Oprávnený záujem v zmysle čl. 6 ods. 1 písm. f) Nariadenia. Hlavným oprávneným záujmom je identifikácia fyzickej osoby </w:t>
            </w:r>
            <w:r w:rsidRPr="008B36B6">
              <w:rPr>
                <w:rFonts w:ascii="Verdana" w:eastAsia="Calibri" w:hAnsi="Verdana" w:cs="Times New Roman"/>
                <w:sz w:val="18"/>
                <w:szCs w:val="18"/>
              </w:rPr>
              <w:br/>
              <w:t xml:space="preserve">pri jej jednorazovom vstupe do priestorov prevádzkovateľa </w:t>
            </w:r>
            <w:r w:rsidRPr="008B36B6">
              <w:rPr>
                <w:rFonts w:ascii="Verdana" w:eastAsia="Calibri" w:hAnsi="Verdana" w:cs="Times New Roman"/>
                <w:sz w:val="18"/>
                <w:szCs w:val="18"/>
              </w:rPr>
              <w:br/>
              <w:t xml:space="preserve">s cieľom zabezpečiť ochranu majetku, bezpečnosť a zdravie </w:t>
            </w:r>
            <w:r w:rsidRPr="008B36B6">
              <w:rPr>
                <w:rFonts w:ascii="Verdana" w:eastAsia="Calibri" w:hAnsi="Verdana" w:cs="Times New Roman"/>
                <w:sz w:val="18"/>
                <w:szCs w:val="18"/>
              </w:rPr>
              <w:br/>
              <w:t>v podmienkach prevádzkovateľa.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Kategórie príjemcov</w:t>
            </w:r>
          </w:p>
        </w:tc>
        <w:tc>
          <w:tcPr>
            <w:tcW w:w="5749"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činné v trestnom konaní</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49"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49"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gridAfter w:val="1"/>
          <w:wAfter w:w="25" w:type="dxa"/>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49"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fyzické osoby, ktoré vstupujú do priestorov prevádzkovateľa</w:t>
            </w:r>
          </w:p>
        </w:tc>
      </w:tr>
      <w:tr w:rsidR="008B36B6" w:rsidRPr="008B36B6" w:rsidTr="008B36B6">
        <w:tc>
          <w:tcPr>
            <w:tcW w:w="9575" w:type="dxa"/>
            <w:gridSpan w:val="3"/>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15 EVIDENCIA UCHÁDZAČOV O ZAMESTNANIE Z ÚRADU PRÁCE, SOCIÁLNYCH VECÍ A RODINY SR VYKONÁVAJÚCICH U PREVÁDZKOVATEĽA ABSOLVENTSKÚ PRAX</w:t>
            </w:r>
          </w:p>
        </w:tc>
      </w:tr>
      <w:tr w:rsidR="008B36B6" w:rsidRPr="008B36B6" w:rsidTr="008B36B6">
        <w:trPr>
          <w:trHeight w:val="83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Účelom spracúvania osobných údajov v rámci predmetnej agendy  je vedenie evidencie o uchádzačoch o zamestnanie              </w:t>
            </w:r>
            <w:r w:rsidRPr="008B36B6">
              <w:rPr>
                <w:rFonts w:ascii="Verdana" w:eastAsia="Calibri" w:hAnsi="Verdana" w:cs="Times New Roman"/>
                <w:sz w:val="18"/>
                <w:szCs w:val="18"/>
              </w:rPr>
              <w:br/>
              <w:t>z ÚPSVaR SR na absolventskej praxi u prevádzkovateľa. Účelom je v zmysle dohody prevádzkovateľa s ÚPSVaR umožniť dotknutým osobám vykonávať absolventskú prax podľa Zákona o službách zamestnanosti v podmienkach prevádzkovateľa (zamestnávateľa).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uchádzačov o zamestnanie z Úradu práce, sociálnych vecí a rodiny SR (ÚPSVaR SR) vykonávajúcich                u prevádzkovateľa absolventskú prax</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sz w:val="18"/>
                <w:szCs w:val="18"/>
              </w:rPr>
              <w:t>Spracúvanie osobných údajov je povolené na základe §51 zákona NR SR č. 5/2004 Z. z. o službách zamestnanosti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gridSpan w:val="2"/>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gridSpan w:val="2"/>
          </w:tcPr>
          <w:p w:rsidR="008B36B6" w:rsidRPr="008B36B6" w:rsidRDefault="008B36B6" w:rsidP="008B36B6">
            <w:pPr>
              <w:tabs>
                <w:tab w:val="left" w:pos="709"/>
              </w:tabs>
              <w:spacing w:after="0"/>
              <w:jc w:val="both"/>
              <w:rPr>
                <w:rFonts w:ascii="Verdana" w:eastAsia="Calibri" w:hAnsi="Verdana" w:cs="Lucida Sans Unicode"/>
                <w:iCs/>
                <w:sz w:val="18"/>
                <w:szCs w:val="18"/>
              </w:rPr>
            </w:pPr>
            <w:r w:rsidRPr="008B36B6">
              <w:rPr>
                <w:rFonts w:ascii="Verdana" w:eastAsia="MS Mincho" w:hAnsi="Verdana" w:cs="Times New Roman"/>
                <w:sz w:val="18"/>
                <w:szCs w:val="18"/>
              </w:rPr>
              <w:t xml:space="preserve">uchádzači o zamestnanie z ÚPSVaR SR (absolventi stredoškolského alebo vysokoškolského štúdia) vykonávajúci </w:t>
            </w:r>
            <w:r w:rsidRPr="008B36B6">
              <w:rPr>
                <w:rFonts w:ascii="Verdana" w:eastAsia="MS Mincho" w:hAnsi="Verdana" w:cs="Times New Roman"/>
                <w:sz w:val="18"/>
                <w:szCs w:val="18"/>
              </w:rPr>
              <w:br/>
              <w:t>u prevádzkovateľa absolventskú prax</w:t>
            </w:r>
          </w:p>
        </w:tc>
      </w:tr>
      <w:tr w:rsidR="008B36B6" w:rsidRPr="008B36B6" w:rsidTr="008B36B6">
        <w:tc>
          <w:tcPr>
            <w:tcW w:w="9575" w:type="dxa"/>
            <w:gridSpan w:val="3"/>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16 EVIDENCIA UCHÁDZAČOV O ZAMESTNANIE Z ÚRADU PRÁCE, SOCIÁLNYCH VECÍ A RODINY SR VYKONÁVAJÚCICH U PREVÁDZKOVATEĽA AKTIVAČNÚ ČINNOSŤ FORMOU DOBROVOĽNÍCKEJ SLUŽBY</w:t>
            </w:r>
          </w:p>
        </w:tc>
      </w:tr>
      <w:tr w:rsidR="008B36B6" w:rsidRPr="008B36B6" w:rsidTr="008B36B6">
        <w:trPr>
          <w:trHeight w:val="83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Účelom spracúvania osobných údajov v rámci predmetnej agendy  je vedenie evidencie o uchádzačoch o zamestnanie z ÚPSVaR SR vykonávajúcich aktivačnú činnosť formou dobrovoľníckej služby u prevádzkovateľa. Účelom je v zmysle dohody prevádzkovateľa s ÚPSVaR SR umožniť dotknutým osobám vykonávať aktivačnú činnosť formou dobrovoľníckej služby v zmysle Zákona o službách zamestnanosti v podmienkach prevádzkovateľa.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uchádzačov o zamestnanie z Úradu práce, sociálnych vecí a rodiny SR (ÚPSVaR SR) vykonávajúcich                         u prevádzkovateľa aktivačnú činnosť formou dobrovoľníckej služby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w:t>
            </w:r>
            <w:r w:rsidRPr="008B36B6">
              <w:rPr>
                <w:rFonts w:ascii="Verdana" w:eastAsia="Calibri" w:hAnsi="Verdana" w:cs="Times New Roman"/>
                <w:sz w:val="18"/>
                <w:szCs w:val="18"/>
              </w:rPr>
              <w:br/>
              <w:t xml:space="preserve">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Spracúvanie osobných údajov je povolené na základe §52 zákona NR SR č. 5/2004 Z. z. o službách zamestnanosti a o zmene </w:t>
            </w:r>
            <w:r w:rsidRPr="008B36B6">
              <w:rPr>
                <w:rFonts w:ascii="Verdana" w:eastAsia="Calibri" w:hAnsi="Verdana" w:cs="Times New Roman"/>
                <w:sz w:val="18"/>
                <w:szCs w:val="18"/>
              </w:rPr>
              <w:br/>
              <w:t>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gridSpan w:val="2"/>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gridSpan w:val="2"/>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bl>
    <w:p w:rsidR="008B36B6" w:rsidRDefault="008B36B6">
      <w:r>
        <w:br w:type="page"/>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74"/>
      </w:tblGrid>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tabs>
                <w:tab w:val="left" w:pos="709"/>
              </w:tabs>
              <w:spacing w:after="0"/>
              <w:jc w:val="both"/>
              <w:rPr>
                <w:rFonts w:ascii="Verdana" w:eastAsia="Calibri" w:hAnsi="Verdana" w:cs="Lucida Sans Unicode"/>
                <w:iCs/>
                <w:sz w:val="18"/>
                <w:szCs w:val="18"/>
              </w:rPr>
            </w:pPr>
            <w:r w:rsidRPr="008B36B6">
              <w:rPr>
                <w:rFonts w:ascii="Verdana" w:eastAsia="MS Mincho" w:hAnsi="Verdana" w:cs="Times New Roman"/>
                <w:sz w:val="18"/>
                <w:szCs w:val="18"/>
              </w:rPr>
              <w:t>uchádzači o zamestnanie z ÚPSVaR SR vykonávajúci aktivačnú činnosť formou dobrovoľníckej služby</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17 ODBORNÁ PRAX</w:t>
            </w:r>
          </w:p>
        </w:tc>
      </w:tr>
      <w:tr w:rsidR="008B36B6" w:rsidRPr="008B36B6" w:rsidTr="008B36B6">
        <w:trPr>
          <w:trHeight w:val="83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Účelom spracúvania osobných údajov v rámci predmetnej agendy  je vedenie evidencie o </w:t>
            </w:r>
            <w:r w:rsidRPr="008B36B6">
              <w:rPr>
                <w:rFonts w:ascii="Verdana" w:eastAsia="MS Mincho" w:hAnsi="Verdana" w:cs="Times New Roman"/>
                <w:sz w:val="18"/>
                <w:szCs w:val="18"/>
              </w:rPr>
              <w:t>fyzických osobách – študentoch/žiakoch, ktorí sa zúčastnia na odbornej praxi (praktickom vyučovaní) u prevádzkovateľa IS trvajúcej vopred vymedzený čas.</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Odborná prax</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tabs>
                <w:tab w:val="num" w:pos="644"/>
              </w:tabs>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numPr>
                <w:ilvl w:val="0"/>
                <w:numId w:val="4"/>
              </w:numPr>
              <w:tabs>
                <w:tab w:val="left" w:pos="284"/>
              </w:tabs>
              <w:spacing w:after="0"/>
              <w:ind w:hanging="720"/>
              <w:contextualSpacing/>
              <w:jc w:val="both"/>
              <w:rPr>
                <w:rFonts w:ascii="Verdana" w:eastAsia="MS Mincho" w:hAnsi="Verdana" w:cs="Times New Roman"/>
                <w:sz w:val="18"/>
                <w:szCs w:val="18"/>
              </w:rPr>
            </w:pPr>
            <w:r w:rsidRPr="008B36B6">
              <w:rPr>
                <w:rFonts w:ascii="Verdana" w:eastAsia="MS Mincho" w:hAnsi="Verdana" w:cs="Times New Roman"/>
                <w:sz w:val="18"/>
                <w:szCs w:val="18"/>
              </w:rPr>
              <w:t>študenti vysokých škôl na odbornej praxi,</w:t>
            </w:r>
          </w:p>
          <w:p w:rsidR="008B36B6" w:rsidRPr="008B36B6" w:rsidRDefault="008B36B6" w:rsidP="008B36B6">
            <w:pPr>
              <w:numPr>
                <w:ilvl w:val="0"/>
                <w:numId w:val="4"/>
              </w:numPr>
              <w:tabs>
                <w:tab w:val="left" w:pos="284"/>
              </w:tabs>
              <w:spacing w:after="0"/>
              <w:ind w:hanging="720"/>
              <w:contextualSpacing/>
              <w:jc w:val="both"/>
              <w:rPr>
                <w:rFonts w:ascii="Verdana" w:eastAsia="Times New Roman" w:hAnsi="Verdana" w:cs="Lucida Sans Unicode"/>
                <w:iCs/>
                <w:sz w:val="18"/>
                <w:szCs w:val="18"/>
              </w:rPr>
            </w:pPr>
            <w:r w:rsidRPr="008B36B6">
              <w:rPr>
                <w:rFonts w:ascii="Verdana" w:eastAsia="MS Mincho" w:hAnsi="Verdana" w:cs="Times New Roman"/>
                <w:sz w:val="18"/>
                <w:szCs w:val="18"/>
              </w:rPr>
              <w:t>žiaci stredných škôl na odbornej praxi.</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18 ŠTIPENDIÁ</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Hlavným účelom spracúvania osobných údajov</w:t>
            </w:r>
            <w:r w:rsidRPr="008B36B6">
              <w:rPr>
                <w:rFonts w:ascii="Verdana" w:eastAsia="Calibri" w:hAnsi="Verdana" w:cs="Lucida Sans Unicode"/>
                <w:sz w:val="18"/>
                <w:szCs w:val="18"/>
              </w:rPr>
              <w:br/>
              <w:t>v predmetnom informačnom systéme Štipendiá</w:t>
            </w:r>
            <w:r w:rsidRPr="008B36B6">
              <w:rPr>
                <w:rFonts w:ascii="Verdana" w:eastAsia="Calibri" w:hAnsi="Verdana" w:cs="Lucida Sans Unicode"/>
                <w:sz w:val="18"/>
                <w:szCs w:val="18"/>
              </w:rPr>
              <w:br/>
              <w:t>je spracúvanie osobných údajov žiadateľov o priznanie stredoškolského štipendia a ich zákonných zástupcov.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IS Štipendiá</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zmluvy v zmysle článku 6 ods. 1 písm. b)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 xml:space="preserve">§149 školského zákona NR SR č. 245/2008 Z. z. o výchove </w:t>
            </w:r>
            <w:r w:rsidRPr="008B36B6">
              <w:rPr>
                <w:rFonts w:ascii="Verdana" w:eastAsia="Calibri" w:hAnsi="Verdana" w:cs="Lucida Sans Unicode"/>
                <w:sz w:val="18"/>
                <w:szCs w:val="18"/>
              </w:rPr>
              <w:br/>
              <w:t xml:space="preserve">a vzdelávaní (školský zákon) a o zmene a doplnení niektorých zákonov, zákon NR SR  601/2003  Z. z. o životnom minime a o zmene a doplnení niektorých zákonov, zákonom NR SR 600/2003 Z. z. o prídavku na dieťa a o zmene a doplnení zákona č. 461/2003 Z. z. o sociálnom poistení, zákonom NR SR 36/2005 o rodine a o zmene a doplnení niektorých zákonov, zákonom NR SR 417/2013 Z. z. o pomoci v hmotnej núdzi a o zmene </w:t>
            </w:r>
            <w:r w:rsidRPr="008B36B6">
              <w:rPr>
                <w:rFonts w:ascii="Verdana" w:eastAsia="Calibri" w:hAnsi="Verdana" w:cs="Lucida Sans Unicode"/>
                <w:sz w:val="18"/>
                <w:szCs w:val="18"/>
              </w:rPr>
              <w:br/>
              <w:t xml:space="preserve">a doplnení niektorých zákonov, zákonom NR SR 595/2003 Z. z. o dani z príjmov v znení neskorších predpisov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žiadatelia o priznanie stredoškolského štipendia, zákonní zástupcovia žiadateľov, poberatelia štipendií</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19 PROJEKTY A PROJEKTY ZO ŠTRUKTURÁLNYCH FONDOV</w:t>
            </w:r>
          </w:p>
        </w:tc>
      </w:tr>
      <w:tr w:rsidR="008B36B6" w:rsidRPr="008B36B6" w:rsidTr="008B36B6">
        <w:trPr>
          <w:trHeight w:val="83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lastRenderedPageBreak/>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Projekty a projekty zo štrukturálnych fondov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Plnenie zmluvy v zmysle článku 6 ods. 1 písm. b) Nariadenia.</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8B36B6">
              <w:rPr>
                <w:rFonts w:ascii="Verdana" w:eastAsia="Calibri"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tabs>
                <w:tab w:val="left" w:pos="284"/>
              </w:tabs>
              <w:spacing w:after="0"/>
              <w:jc w:val="both"/>
              <w:rPr>
                <w:rFonts w:ascii="Verdana" w:eastAsia="MS Mincho" w:hAnsi="Verdana" w:cs="Times New Roman"/>
                <w:sz w:val="18"/>
                <w:szCs w:val="18"/>
              </w:rPr>
            </w:pPr>
            <w:r w:rsidRPr="008B36B6">
              <w:rPr>
                <w:rFonts w:ascii="Verdana" w:eastAsia="MS Mincho" w:hAnsi="Verdana" w:cs="Times New Roman"/>
                <w:sz w:val="18"/>
                <w:szCs w:val="18"/>
              </w:rPr>
              <w:t>Všetky fyzické osoby účastné daného projektu:</w:t>
            </w:r>
          </w:p>
          <w:p w:rsidR="008B36B6" w:rsidRPr="008B36B6" w:rsidRDefault="008B36B6" w:rsidP="008B36B6">
            <w:pPr>
              <w:numPr>
                <w:ilvl w:val="0"/>
                <w:numId w:val="5"/>
              </w:numPr>
              <w:tabs>
                <w:tab w:val="left" w:pos="284"/>
              </w:tabs>
              <w:spacing w:after="0"/>
              <w:ind w:hanging="720"/>
              <w:contextualSpacing/>
              <w:jc w:val="both"/>
              <w:rPr>
                <w:rFonts w:ascii="Verdana" w:eastAsia="MS Mincho" w:hAnsi="Verdana" w:cs="Times New Roman"/>
                <w:sz w:val="18"/>
                <w:szCs w:val="18"/>
              </w:rPr>
            </w:pPr>
            <w:r w:rsidRPr="008B36B6">
              <w:rPr>
                <w:rFonts w:ascii="Verdana" w:eastAsia="MS Mincho" w:hAnsi="Verdana" w:cs="Times New Roman"/>
                <w:sz w:val="18"/>
                <w:szCs w:val="18"/>
              </w:rPr>
              <w:t>interní zamestnanci prevádzkovateľa,</w:t>
            </w:r>
          </w:p>
          <w:p w:rsidR="008B36B6" w:rsidRPr="008B36B6" w:rsidRDefault="008B36B6" w:rsidP="008B36B6">
            <w:pPr>
              <w:numPr>
                <w:ilvl w:val="0"/>
                <w:numId w:val="5"/>
              </w:numPr>
              <w:tabs>
                <w:tab w:val="left" w:pos="284"/>
              </w:tabs>
              <w:spacing w:after="0"/>
              <w:ind w:hanging="720"/>
              <w:contextualSpacing/>
              <w:jc w:val="both"/>
              <w:rPr>
                <w:rFonts w:ascii="Verdana" w:eastAsia="Times New Roman" w:hAnsi="Verdana" w:cs="Lucida Sans Unicode"/>
                <w:iCs/>
                <w:sz w:val="18"/>
                <w:szCs w:val="18"/>
              </w:rPr>
            </w:pPr>
            <w:r w:rsidRPr="008B36B6">
              <w:rPr>
                <w:rFonts w:ascii="Verdana" w:eastAsia="MS Mincho" w:hAnsi="Verdana" w:cs="Times New Roman"/>
                <w:sz w:val="18"/>
                <w:szCs w:val="18"/>
              </w:rPr>
              <w:t>osoby mimo pracovného pomeru.</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Calibri" w:eastAsia="Calibri" w:hAnsi="Calibri" w:cs="Times New Roman"/>
              </w:rPr>
              <w:br w:type="page"/>
            </w:r>
            <w:r w:rsidRPr="008B36B6">
              <w:rPr>
                <w:rFonts w:ascii="Verdana" w:eastAsia="Calibri" w:hAnsi="Verdana" w:cs="Times New Roman"/>
                <w:b/>
                <w:sz w:val="18"/>
                <w:szCs w:val="18"/>
              </w:rPr>
              <w:t>20 MOBILITY</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Arial"/>
                <w:sz w:val="18"/>
                <w:szCs w:val="18"/>
              </w:rPr>
              <w:t>organizácia, zabezpečenie a vedenie evidencie o účastníkoch na mobility projekte.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widowControl w:val="0"/>
              <w:autoSpaceDE w:val="0"/>
              <w:autoSpaceDN w:val="0"/>
              <w:adjustRightInd w:val="0"/>
              <w:spacing w:after="0"/>
              <w:jc w:val="both"/>
              <w:rPr>
                <w:rFonts w:ascii="Verdana" w:eastAsia="Calibri" w:hAnsi="Verdana" w:cs="Times New Roman"/>
                <w:sz w:val="18"/>
                <w:szCs w:val="18"/>
              </w:rPr>
            </w:pPr>
            <w:r w:rsidRPr="008B36B6">
              <w:rPr>
                <w:rFonts w:ascii="Verdana" w:eastAsia="Calibri" w:hAnsi="Verdana" w:cs="Times New Roman"/>
                <w:sz w:val="18"/>
                <w:szCs w:val="18"/>
              </w:rPr>
              <w:t>IS Mobility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widowControl w:val="0"/>
              <w:autoSpaceDE w:val="0"/>
              <w:autoSpaceDN w:val="0"/>
              <w:adjustRightInd w:val="0"/>
              <w:spacing w:after="0"/>
              <w:jc w:val="both"/>
              <w:rPr>
                <w:rFonts w:ascii="Verdana" w:eastAsia="Calibri" w:hAnsi="Verdana" w:cs="Times New Roman"/>
                <w:sz w:val="18"/>
                <w:szCs w:val="18"/>
              </w:rPr>
            </w:pPr>
            <w:r w:rsidRPr="008B36B6">
              <w:rPr>
                <w:rFonts w:ascii="Verdana" w:eastAsia="Calibri" w:hAnsi="Verdana" w:cs="Times New Roman"/>
                <w:sz w:val="18"/>
                <w:szCs w:val="18"/>
              </w:rPr>
              <w:t>Plnenie zmluvy v zmysle článku 6 ods. 1 písm. b) Nariadenia.</w:t>
            </w:r>
          </w:p>
          <w:p w:rsidR="008B36B6" w:rsidRPr="008B36B6" w:rsidRDefault="008B36B6" w:rsidP="008B36B6">
            <w:pPr>
              <w:widowControl w:val="0"/>
              <w:autoSpaceDE w:val="0"/>
              <w:autoSpaceDN w:val="0"/>
              <w:adjustRightInd w:val="0"/>
              <w:spacing w:after="0"/>
              <w:jc w:val="both"/>
              <w:rPr>
                <w:rFonts w:ascii="Verdana" w:eastAsia="Calibri" w:hAnsi="Verdana" w:cs="Times New Roman"/>
                <w:sz w:val="18"/>
                <w:szCs w:val="18"/>
              </w:rPr>
            </w:pPr>
            <w:r w:rsidRPr="008B36B6">
              <w:rPr>
                <w:rFonts w:ascii="Verdana" w:eastAsia="Calibri" w:hAnsi="Verdana" w:cs="Times New Roman"/>
                <w:sz w:val="18"/>
                <w:szCs w:val="18"/>
              </w:rPr>
              <w:t>Nariadenie (EC) č. 45/2001 Európskeho parlamentu a Rady z 18. Decembra 2000 o ochrane jednotlivcov, dohoda o partnerstve škôl. Zmluva o poskytnutí grantu na Projekt v rámci programu ERAZMUS+.</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Slovenská akademická asociácia pre medzinárodnú spoluprácu Národná agentúra Programu celoživotného vzdelávania, </w:t>
            </w:r>
          </w:p>
          <w:p w:rsidR="008B36B6" w:rsidRPr="008B36B6" w:rsidRDefault="008B36B6" w:rsidP="008B36B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Slovenská akademická asociácia pre medzinárodnú spoluprácu Národná agentúra programu </w:t>
            </w:r>
            <w:proofErr w:type="spellStart"/>
            <w:r w:rsidRPr="008B36B6">
              <w:rPr>
                <w:rFonts w:ascii="Verdana" w:eastAsia="Times New Roman" w:hAnsi="Verdana" w:cs="Verdana"/>
                <w:iCs/>
                <w:sz w:val="18"/>
                <w:szCs w:val="18"/>
              </w:rPr>
              <w:t>Erazmus</w:t>
            </w:r>
            <w:proofErr w:type="spellEnd"/>
            <w:r w:rsidRPr="008B36B6">
              <w:rPr>
                <w:rFonts w:ascii="Verdana" w:eastAsia="Times New Roman" w:hAnsi="Verdana" w:cs="Verdana"/>
                <w:iCs/>
                <w:sz w:val="18"/>
                <w:szCs w:val="18"/>
              </w:rPr>
              <w:t xml:space="preserve">+ pre vzdelávanie </w:t>
            </w:r>
            <w:r w:rsidRPr="008B36B6">
              <w:rPr>
                <w:rFonts w:ascii="Verdana" w:eastAsia="Times New Roman" w:hAnsi="Verdana" w:cs="Verdana"/>
                <w:iCs/>
                <w:sz w:val="18"/>
                <w:szCs w:val="18"/>
              </w:rPr>
              <w:br/>
              <w:t>a odbornú prípravu,</w:t>
            </w:r>
          </w:p>
          <w:p w:rsidR="008B36B6" w:rsidRPr="008B36B6" w:rsidRDefault="008B36B6" w:rsidP="008B36B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partnerské školy, </w:t>
            </w:r>
          </w:p>
          <w:p w:rsidR="008B36B6" w:rsidRPr="008B36B6" w:rsidRDefault="008B36B6" w:rsidP="008B36B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Národná agentúra, Európska komisia, Európsky úrad pre boj proti podvodu/korupcii OLAF), </w:t>
            </w:r>
          </w:p>
          <w:p w:rsidR="008B36B6" w:rsidRPr="008B36B6" w:rsidRDefault="008B36B6" w:rsidP="008B36B6">
            <w:pPr>
              <w:numPr>
                <w:ilvl w:val="0"/>
                <w:numId w:val="8"/>
              </w:numPr>
              <w:spacing w:before="100" w:beforeAutospacing="1" w:after="0" w:afterAutospacing="1"/>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Európsky dvor audítorov, </w:t>
            </w:r>
          </w:p>
          <w:p w:rsidR="008B36B6" w:rsidRPr="008B36B6" w:rsidRDefault="008B36B6" w:rsidP="008B36B6">
            <w:pPr>
              <w:numPr>
                <w:ilvl w:val="0"/>
                <w:numId w:val="8"/>
              </w:numPr>
              <w:spacing w:after="0"/>
              <w:ind w:left="285" w:hanging="285"/>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iné zákonom oprávnené subjekty.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numPr>
                <w:ilvl w:val="0"/>
                <w:numId w:val="7"/>
              </w:numPr>
              <w:spacing w:before="100" w:beforeAutospacing="1" w:after="0" w:afterAutospacing="1"/>
              <w:jc w:val="both"/>
              <w:rPr>
                <w:rFonts w:ascii="Verdana" w:eastAsia="Times New Roman" w:hAnsi="Verdana" w:cs="Verdana"/>
                <w:iCs/>
                <w:sz w:val="18"/>
                <w:szCs w:val="18"/>
              </w:rPr>
            </w:pPr>
            <w:r w:rsidRPr="008B36B6">
              <w:rPr>
                <w:rFonts w:ascii="Verdana" w:eastAsia="Times New Roman" w:hAnsi="Verdana" w:cs="Verdana"/>
                <w:iCs/>
                <w:sz w:val="18"/>
                <w:szCs w:val="18"/>
              </w:rPr>
              <w:t xml:space="preserve">fyzické osoby – účastníci mobilít, </w:t>
            </w:r>
          </w:p>
          <w:p w:rsidR="008B36B6" w:rsidRPr="008B36B6" w:rsidRDefault="008B36B6" w:rsidP="008B36B6">
            <w:pPr>
              <w:numPr>
                <w:ilvl w:val="0"/>
                <w:numId w:val="7"/>
              </w:numPr>
              <w:spacing w:after="0"/>
              <w:ind w:left="357" w:hanging="357"/>
              <w:jc w:val="both"/>
              <w:rPr>
                <w:rFonts w:ascii="Verdana" w:eastAsia="Times New Roman" w:hAnsi="Verdana" w:cs="Verdana"/>
                <w:iCs/>
                <w:sz w:val="18"/>
                <w:szCs w:val="18"/>
              </w:rPr>
            </w:pPr>
            <w:r w:rsidRPr="008B36B6">
              <w:rPr>
                <w:rFonts w:ascii="Verdana" w:eastAsia="Times New Roman" w:hAnsi="Verdana" w:cs="Verdana"/>
                <w:iCs/>
                <w:sz w:val="18"/>
                <w:szCs w:val="18"/>
              </w:rPr>
              <w:t>zákonní zástupcovia účastníkov mobilít</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21 EVIDENCIA DARCOV VECNÝCH A FINANČNÝCH DAROV</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Účelom spracúvania osobných údajov v rámci predmetnej agendy je vedenie evidencie o fyzických osobách, ktoré poskytli prevádzkovateľovi vecné alebo finančné dary.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darcov vecných a finančných darov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Zákon NR SR č. 40/1964 Zb. Občiansky zákonník §628-630.</w:t>
            </w:r>
          </w:p>
        </w:tc>
      </w:tr>
    </w:tbl>
    <w:p w:rsidR="008B36B6" w:rsidRDefault="008B36B6">
      <w:r>
        <w:br w:type="page"/>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774"/>
      </w:tblGrid>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 xml:space="preserve">Kategórie príjemcov </w:t>
            </w:r>
          </w:p>
        </w:tc>
        <w:tc>
          <w:tcPr>
            <w:tcW w:w="5774"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darcovia vecných a finančných darov – fyzické osoby</w:t>
            </w:r>
          </w:p>
        </w:tc>
      </w:tr>
      <w:tr w:rsidR="008B36B6" w:rsidRPr="008B36B6" w:rsidTr="008B36B6">
        <w:tc>
          <w:tcPr>
            <w:tcW w:w="9575" w:type="dxa"/>
            <w:gridSpan w:val="2"/>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22 ÚČASTNÍCI SÚŤAŽÍ</w:t>
            </w:r>
          </w:p>
        </w:tc>
      </w:tr>
      <w:tr w:rsidR="008B36B6" w:rsidRPr="008B36B6" w:rsidTr="008B36B6">
        <w:trPr>
          <w:trHeight w:val="83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shd w:val="clear" w:color="auto" w:fill="auto"/>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Účelom spracúvania osobných údajov je vedenie evidencie účastníkov súťaže, prihlásenie na súťaž, zúčastnenie sa verejného vyhodnotenia </w:t>
            </w:r>
            <w:proofErr w:type="spellStart"/>
            <w:r w:rsidRPr="008B36B6">
              <w:rPr>
                <w:rFonts w:ascii="Verdana" w:eastAsia="Calibri" w:hAnsi="Verdana" w:cs="Times New Roman"/>
                <w:sz w:val="18"/>
                <w:szCs w:val="18"/>
              </w:rPr>
              <w:t>rôznororodých</w:t>
            </w:r>
            <w:proofErr w:type="spellEnd"/>
            <w:r w:rsidRPr="008B36B6">
              <w:rPr>
                <w:rFonts w:ascii="Verdana" w:eastAsia="Calibri" w:hAnsi="Verdana" w:cs="Times New Roman"/>
                <w:sz w:val="18"/>
                <w:szCs w:val="18"/>
              </w:rPr>
              <w:t xml:space="preserve"> súťaží, vzájomnej komunikácie s účastníkmi súťaže, zasielanie informácii týkajúcich sa súťaže, prípadného doplnenia alebo vysvetlenia podmienok súťaže v rámci súťaží organizovaných prevádzkovateľom alebo iným subjektom (organizátorom).</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Názov informačného systému</w:t>
            </w:r>
          </w:p>
        </w:tc>
        <w:tc>
          <w:tcPr>
            <w:tcW w:w="5774"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IS Účastníci súťaží</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Kategórie príjemcov</w:t>
            </w:r>
          </w:p>
        </w:tc>
        <w:tc>
          <w:tcPr>
            <w:tcW w:w="5774" w:type="dxa"/>
          </w:tcPr>
          <w:p w:rsidR="008B36B6" w:rsidRPr="008B36B6" w:rsidRDefault="008B36B6" w:rsidP="008B36B6">
            <w:pPr>
              <w:numPr>
                <w:ilvl w:val="0"/>
                <w:numId w:val="10"/>
              </w:numPr>
              <w:tabs>
                <w:tab w:val="left" w:pos="285"/>
              </w:tabs>
              <w:spacing w:after="0"/>
              <w:ind w:left="426"/>
              <w:contextualSpacing/>
              <w:jc w:val="both"/>
              <w:rPr>
                <w:rFonts w:ascii="Verdana" w:eastAsia="Calibri" w:hAnsi="Verdana" w:cs="Verdana"/>
                <w:iCs/>
                <w:sz w:val="18"/>
                <w:szCs w:val="18"/>
              </w:rPr>
            </w:pPr>
            <w:r w:rsidRPr="008B36B6">
              <w:rPr>
                <w:rFonts w:ascii="Verdana" w:eastAsia="Calibri" w:hAnsi="Verdana" w:cs="Lucida Sans Unicode"/>
                <w:iCs/>
                <w:sz w:val="18"/>
                <w:szCs w:val="18"/>
              </w:rPr>
              <w:t xml:space="preserve">médiá, </w:t>
            </w:r>
          </w:p>
          <w:p w:rsidR="008B36B6" w:rsidRPr="008B36B6" w:rsidRDefault="008B36B6" w:rsidP="008B36B6">
            <w:pPr>
              <w:numPr>
                <w:ilvl w:val="0"/>
                <w:numId w:val="10"/>
              </w:numPr>
              <w:tabs>
                <w:tab w:val="left" w:pos="285"/>
              </w:tabs>
              <w:spacing w:after="0"/>
              <w:ind w:left="426"/>
              <w:jc w:val="both"/>
              <w:rPr>
                <w:rFonts w:ascii="Verdana" w:eastAsia="Times New Roman" w:hAnsi="Verdana" w:cs="Verdana"/>
                <w:iCs/>
                <w:sz w:val="18"/>
                <w:szCs w:val="18"/>
              </w:rPr>
            </w:pPr>
            <w:r w:rsidRPr="008B36B6">
              <w:rPr>
                <w:rFonts w:ascii="Verdana" w:eastAsia="Times New Roman" w:hAnsi="Verdana" w:cs="Lucida Sans Unicode"/>
                <w:iCs/>
                <w:sz w:val="18"/>
                <w:szCs w:val="18"/>
              </w:rPr>
              <w:t>spoluorganizátori súťaží.</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1 rok od konca roka, v ktorom sa súťaž uskutočnila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tabs>
                <w:tab w:val="left" w:pos="284"/>
              </w:tabs>
              <w:spacing w:after="0"/>
              <w:jc w:val="both"/>
              <w:rPr>
                <w:rFonts w:ascii="Verdana" w:eastAsia="Calibri" w:hAnsi="Verdana" w:cs="Lucida Sans Unicode"/>
                <w:iCs/>
                <w:sz w:val="18"/>
                <w:szCs w:val="18"/>
              </w:rPr>
            </w:pPr>
            <w:r w:rsidRPr="008B36B6">
              <w:rPr>
                <w:rFonts w:ascii="Verdana" w:eastAsia="Calibri" w:hAnsi="Verdana" w:cs="Verdana"/>
                <w:iCs/>
                <w:sz w:val="18"/>
                <w:szCs w:val="18"/>
              </w:rPr>
              <w:t>fyzické osoby - účastníci súťaží</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23 SŤAŽNOSTI</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Sťažnosti</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 xml:space="preserve">Spracúvanie osobných údajov je povolené Ústavou Slovenskej republiky, zákonom NR SR č. 9/2010 Z. z. </w:t>
            </w:r>
            <w:r w:rsidRPr="008B36B6">
              <w:rPr>
                <w:rFonts w:ascii="Verdana" w:eastAsia="Calibri" w:hAnsi="Verdana" w:cs="Lucida Sans Unicode"/>
                <w:sz w:val="18"/>
                <w:szCs w:val="18"/>
              </w:rPr>
              <w:br/>
              <w:t>o sťažnostiach v znení zákona 289/2012 Z. z.</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numPr>
                <w:ilvl w:val="0"/>
                <w:numId w:val="7"/>
              </w:numPr>
              <w:spacing w:after="0"/>
              <w:contextualSpacing/>
              <w:jc w:val="both"/>
              <w:rPr>
                <w:rFonts w:ascii="Verdana" w:eastAsia="MS Mincho" w:hAnsi="Verdana" w:cs="Times New Roman"/>
                <w:sz w:val="18"/>
                <w:szCs w:val="18"/>
              </w:rPr>
            </w:pPr>
            <w:r w:rsidRPr="008B36B6">
              <w:rPr>
                <w:rFonts w:ascii="Verdana" w:eastAsia="MS Mincho" w:hAnsi="Verdana" w:cs="Times New Roman"/>
                <w:sz w:val="18"/>
                <w:szCs w:val="18"/>
              </w:rPr>
              <w:t xml:space="preserve">fyzické osoby – sťažovateľ, </w:t>
            </w:r>
          </w:p>
          <w:p w:rsidR="008B36B6" w:rsidRPr="008B36B6" w:rsidRDefault="008B36B6" w:rsidP="008B36B6">
            <w:pPr>
              <w:numPr>
                <w:ilvl w:val="0"/>
                <w:numId w:val="7"/>
              </w:numPr>
              <w:spacing w:after="0"/>
              <w:contextualSpacing/>
              <w:jc w:val="both"/>
              <w:rPr>
                <w:rFonts w:ascii="Verdana" w:eastAsia="MS Mincho" w:hAnsi="Verdana" w:cs="Times New Roman"/>
                <w:sz w:val="18"/>
                <w:szCs w:val="18"/>
              </w:rPr>
            </w:pPr>
            <w:r w:rsidRPr="008B36B6">
              <w:rPr>
                <w:rFonts w:ascii="Verdana" w:eastAsia="MS Mincho" w:hAnsi="Verdana" w:cs="Times New Roman"/>
                <w:sz w:val="18"/>
                <w:szCs w:val="18"/>
              </w:rPr>
              <w:t xml:space="preserve">fyzická osoba – zástupca sťažovateľa, </w:t>
            </w:r>
          </w:p>
          <w:p w:rsidR="008B36B6" w:rsidRPr="008B36B6" w:rsidRDefault="008B36B6" w:rsidP="008B36B6">
            <w:pPr>
              <w:numPr>
                <w:ilvl w:val="0"/>
                <w:numId w:val="7"/>
              </w:numPr>
              <w:spacing w:after="0"/>
              <w:contextualSpacing/>
              <w:jc w:val="both"/>
              <w:rPr>
                <w:rFonts w:ascii="Verdana" w:eastAsia="MS Mincho" w:hAnsi="Verdana" w:cs="Times New Roman"/>
                <w:sz w:val="18"/>
                <w:szCs w:val="18"/>
              </w:rPr>
            </w:pPr>
            <w:r w:rsidRPr="008B36B6">
              <w:rPr>
                <w:rFonts w:ascii="Verdana" w:eastAsia="MS Mincho" w:hAnsi="Verdana" w:cs="Times New Roman"/>
                <w:sz w:val="18"/>
                <w:szCs w:val="18"/>
              </w:rPr>
              <w:t xml:space="preserve">iné fyzické osoby, ktorých osobné údaje sú nevyhnutné </w:t>
            </w:r>
            <w:r w:rsidRPr="008B36B6">
              <w:rPr>
                <w:rFonts w:ascii="Verdana" w:eastAsia="MS Mincho" w:hAnsi="Verdana" w:cs="Times New Roman"/>
                <w:sz w:val="18"/>
                <w:szCs w:val="18"/>
              </w:rPr>
              <w:br/>
              <w:t>na vybavovanie sťažností.</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24 EVIDENCIA ŽIADOSTÍ NA ZÁKLADE ZÁKONA Č. 211/2000 Z. Z.  O SLOBODNOM PRÍSTUPE K INFORMÁCIÁM</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Arial"/>
                <w:sz w:val="18"/>
                <w:szCs w:val="18"/>
              </w:rPr>
              <w:t>poskytovanie informácií v súlade so zákonom o slobodnom prístupe k informáciám, ktorý upravuje nielen vzťah medzi povinnými osobami a žiadat</w:t>
            </w:r>
            <w:r w:rsidR="008A2120">
              <w:rPr>
                <w:rFonts w:ascii="Verdana" w:eastAsia="Calibri" w:hAnsi="Verdana" w:cs="Arial"/>
                <w:sz w:val="18"/>
                <w:szCs w:val="18"/>
              </w:rPr>
              <w:t xml:space="preserve">eľmi, ale aj podmienky, postup </w:t>
            </w:r>
            <w:r w:rsidRPr="008B36B6">
              <w:rPr>
                <w:rFonts w:ascii="Verdana" w:eastAsia="Calibri" w:hAnsi="Verdana" w:cs="Arial"/>
                <w:sz w:val="18"/>
                <w:szCs w:val="18"/>
              </w:rPr>
              <w:t>a rozsah slobodného prístupu k informáciám.</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lastRenderedPageBreak/>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Evidencia žiadostí na základe zákona č. 211/2000 Z. z.              o slobodnom prístupe k informáciám</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Lucida Sans Unicode"/>
                <w:sz w:val="18"/>
                <w:szCs w:val="18"/>
              </w:rPr>
            </w:pPr>
          </w:p>
          <w:p w:rsidR="008B36B6" w:rsidRPr="008B36B6" w:rsidRDefault="008B36B6" w:rsidP="008B36B6">
            <w:pPr>
              <w:spacing w:after="0"/>
              <w:jc w:val="both"/>
              <w:rPr>
                <w:rFonts w:ascii="Verdana" w:eastAsia="Calibri" w:hAnsi="Verdana" w:cs="Lucida Sans Unicode"/>
                <w:sz w:val="18"/>
                <w:szCs w:val="18"/>
              </w:rPr>
            </w:pPr>
          </w:p>
          <w:p w:rsidR="008B36B6" w:rsidRPr="008B36B6" w:rsidRDefault="008B36B6" w:rsidP="008B36B6">
            <w:pPr>
              <w:spacing w:after="0"/>
              <w:jc w:val="both"/>
              <w:rPr>
                <w:rFonts w:ascii="Verdana" w:eastAsia="Calibri" w:hAnsi="Verdana" w:cs="Lucida Sans Unicode"/>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Times New Roman" w:hAnsi="Verdana" w:cs="Arial"/>
                <w:sz w:val="18"/>
                <w:szCs w:val="18"/>
              </w:rPr>
            </w:pPr>
            <w:r w:rsidRPr="008B36B6">
              <w:rPr>
                <w:rFonts w:ascii="Verdana" w:eastAsia="Times New Roman" w:hAnsi="Verdana" w:cs="Arial"/>
                <w:sz w:val="18"/>
                <w:szCs w:val="18"/>
              </w:rPr>
              <w:t xml:space="preserve">Žiadatelia, </w:t>
            </w:r>
            <w:r w:rsidRPr="008B36B6">
              <w:rPr>
                <w:rFonts w:ascii="Verdana" w:eastAsia="Times New Roman" w:hAnsi="Verdana" w:cs="Verdana"/>
                <w:iCs/>
                <w:sz w:val="18"/>
                <w:szCs w:val="18"/>
              </w:rPr>
              <w:t xml:space="preserve">orgány verejnej moci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numPr>
                <w:ilvl w:val="0"/>
                <w:numId w:val="11"/>
              </w:numPr>
              <w:spacing w:after="0"/>
              <w:ind w:left="285"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 xml:space="preserve">fyzické osoby – žiadateľ, </w:t>
            </w:r>
          </w:p>
          <w:p w:rsidR="008B36B6" w:rsidRPr="008B36B6" w:rsidRDefault="008B36B6" w:rsidP="008B36B6">
            <w:pPr>
              <w:numPr>
                <w:ilvl w:val="0"/>
                <w:numId w:val="11"/>
              </w:numPr>
              <w:spacing w:after="0"/>
              <w:ind w:left="285" w:hanging="284"/>
              <w:contextualSpacing/>
              <w:jc w:val="both"/>
              <w:rPr>
                <w:rFonts w:ascii="Verdana" w:eastAsia="MS Mincho" w:hAnsi="Verdana" w:cs="Times New Roman"/>
                <w:sz w:val="18"/>
                <w:szCs w:val="18"/>
              </w:rPr>
            </w:pPr>
            <w:r w:rsidRPr="008B36B6">
              <w:rPr>
                <w:rFonts w:ascii="Verdana" w:eastAsia="MS Mincho" w:hAnsi="Verdana" w:cs="Times New Roman"/>
                <w:sz w:val="18"/>
                <w:szCs w:val="18"/>
              </w:rPr>
              <w:t xml:space="preserve">dotknuté osoby podľa § 9 zákona č. 211/2000 Z. z.  </w:t>
            </w:r>
            <w:r w:rsidRPr="008B36B6">
              <w:rPr>
                <w:rFonts w:ascii="Verdana" w:eastAsia="MS Mincho" w:hAnsi="Verdana" w:cs="Times New Roman"/>
                <w:sz w:val="18"/>
                <w:szCs w:val="18"/>
              </w:rPr>
              <w:br/>
              <w:t xml:space="preserve">o slobodnom prístupe k informáciám a o zmene a doplnení niektorých zákonov. </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25 SPRÁVA REGISTRATÚRY</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Správa registratúry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 Kategórie dotknutých osôb   </w:t>
            </w:r>
          </w:p>
        </w:tc>
        <w:tc>
          <w:tcPr>
            <w:tcW w:w="5774"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 xml:space="preserve">dotknuté osoby v rámci všetkých účelov spracúvania osobných údajov vymedzených prevádzkovateľom </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26 OZNÁMENIA PODĽA ZÁKONA NR SR Č. 54/2019 Z. Z. O OCHRANE OZNAMOVATEĽOV PROTISPOLOČENSKEJ ČINNOSTI A O ZMENE A DOPLNENÍ NIEKTORÝCH ZÁKONOV</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Účelom spracúvania osobných údajov oznamovateľov </w:t>
            </w:r>
            <w:r w:rsidRPr="008B36B6">
              <w:rPr>
                <w:rFonts w:ascii="Verdana" w:eastAsia="Times New Roman" w:hAnsi="Verdana" w:cs="Times New Roman"/>
                <w:sz w:val="18"/>
                <w:szCs w:val="18"/>
              </w:rPr>
              <w:br/>
              <w:t xml:space="preserve">je prešetrovanie podaných oznámení podľa zákona NR SR </w:t>
            </w:r>
            <w:r w:rsidRPr="008B36B6">
              <w:rPr>
                <w:rFonts w:ascii="Verdana" w:eastAsia="Times New Roman" w:hAnsi="Verdana" w:cs="Times New Roman"/>
                <w:sz w:val="18"/>
                <w:szCs w:val="18"/>
              </w:rPr>
              <w:br/>
              <w:t>č. 54/2019 Z. z. o ochrane oznamovateľov protispoločenskej činnosti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p w:rsidR="008B36B6" w:rsidRPr="008B36B6" w:rsidRDefault="008B36B6" w:rsidP="008B36B6">
            <w:pPr>
              <w:jc w:val="right"/>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Zákon NR SR č.  54/2019 Z. z. o ochrane oznamovateľov protispoločenskej činnosti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 xml:space="preserve">Kategórie príjemcov </w:t>
            </w:r>
          </w:p>
        </w:tc>
        <w:tc>
          <w:tcPr>
            <w:tcW w:w="5774" w:type="dxa"/>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3 roky odo dňa doručenia oznámenia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vAlign w:val="center"/>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numPr>
                <w:ilvl w:val="0"/>
                <w:numId w:val="7"/>
              </w:numPr>
              <w:spacing w:after="0"/>
              <w:jc w:val="both"/>
              <w:rPr>
                <w:rFonts w:ascii="Verdana" w:eastAsia="Times New Roman" w:hAnsi="Verdana" w:cs="Arial"/>
                <w:sz w:val="18"/>
                <w:szCs w:val="18"/>
              </w:rPr>
            </w:pPr>
            <w:r w:rsidRPr="008B36B6">
              <w:rPr>
                <w:rFonts w:ascii="Verdana" w:eastAsia="Times New Roman" w:hAnsi="Verdana" w:cs="Verdana"/>
                <w:iCs/>
                <w:sz w:val="18"/>
                <w:szCs w:val="18"/>
              </w:rPr>
              <w:t>oznamovateľ</w:t>
            </w:r>
            <w:r w:rsidRPr="008B36B6">
              <w:rPr>
                <w:rFonts w:ascii="Verdana" w:eastAsia="Times New Roman" w:hAnsi="Verdana" w:cs="Arial"/>
                <w:sz w:val="18"/>
                <w:szCs w:val="18"/>
              </w:rPr>
              <w:t>,</w:t>
            </w:r>
          </w:p>
          <w:p w:rsidR="008B36B6" w:rsidRPr="008B36B6" w:rsidRDefault="008B36B6" w:rsidP="008B36B6">
            <w:pPr>
              <w:numPr>
                <w:ilvl w:val="0"/>
                <w:numId w:val="7"/>
              </w:numPr>
              <w:spacing w:after="0"/>
              <w:jc w:val="both"/>
              <w:rPr>
                <w:rFonts w:ascii="Verdana" w:eastAsia="Times New Roman" w:hAnsi="Verdana" w:cs="Arial"/>
                <w:sz w:val="18"/>
                <w:szCs w:val="18"/>
              </w:rPr>
            </w:pPr>
            <w:r w:rsidRPr="008B36B6">
              <w:rPr>
                <w:rFonts w:ascii="Verdana" w:eastAsia="Times New Roman" w:hAnsi="Verdana" w:cs="Arial"/>
                <w:sz w:val="18"/>
                <w:szCs w:val="18"/>
              </w:rPr>
              <w:t>osoba, proti ktorej oznámenie smeruje.</w:t>
            </w:r>
          </w:p>
        </w:tc>
      </w:tr>
      <w:tr w:rsidR="008B36B6" w:rsidRPr="008B36B6" w:rsidTr="008B36B6">
        <w:tc>
          <w:tcPr>
            <w:tcW w:w="9575" w:type="dxa"/>
            <w:gridSpan w:val="2"/>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Verdana" w:eastAsia="Calibri" w:hAnsi="Verdana" w:cs="Times New Roman"/>
                <w:b/>
                <w:sz w:val="18"/>
                <w:szCs w:val="18"/>
              </w:rPr>
              <w:t>27 RADA ŠKOLY</w:t>
            </w:r>
          </w:p>
        </w:tc>
      </w:tr>
      <w:tr w:rsidR="008B36B6" w:rsidRPr="008B36B6" w:rsidTr="008B36B6">
        <w:trPr>
          <w:trHeight w:val="631"/>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vedenie evidencie členov rady školy a zabezpečovanie </w:t>
            </w:r>
            <w:r w:rsidRPr="008B36B6">
              <w:rPr>
                <w:rFonts w:ascii="Verdana" w:eastAsia="MS Mincho" w:hAnsi="Verdana" w:cs="Times New Roman"/>
                <w:sz w:val="18"/>
                <w:szCs w:val="18"/>
              </w:rPr>
              <w:br/>
              <w:t>ich komunikácie so školou.</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Rada školy</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774" w:type="dxa"/>
          </w:tcPr>
          <w:p w:rsidR="008B36B6" w:rsidRPr="008B36B6" w:rsidRDefault="008B36B6" w:rsidP="008B36B6">
            <w:pPr>
              <w:spacing w:after="0"/>
              <w:jc w:val="both"/>
              <w:rPr>
                <w:rFonts w:ascii="Verdana" w:eastAsia="Calibri" w:hAnsi="Verdana" w:cs="Times New Roman"/>
                <w:sz w:val="18"/>
                <w:szCs w:val="18"/>
                <w:shd w:val="clear" w:color="auto" w:fill="FFFFFF"/>
              </w:rPr>
            </w:pPr>
            <w:r w:rsidRPr="008B36B6">
              <w:rPr>
                <w:rFonts w:ascii="Verdana" w:eastAsia="Calibri" w:hAnsi="Verdana" w:cs="Times New Roman"/>
                <w:sz w:val="18"/>
                <w:szCs w:val="18"/>
                <w:shd w:val="clear" w:color="auto" w:fill="FFFFFF"/>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shd w:val="clear" w:color="auto" w:fill="FFFFFF"/>
              </w:rPr>
            </w:pPr>
            <w:r w:rsidRPr="008B36B6">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verejnej moci podľa príslušných právnych predpisov, zriaďovateľ</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Lehoty sú uvedené v Registratúrnom pláne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členovia rady školy</w:t>
            </w:r>
          </w:p>
        </w:tc>
      </w:tr>
      <w:tr w:rsidR="008B36B6" w:rsidRPr="008B36B6" w:rsidTr="008B36B6">
        <w:tc>
          <w:tcPr>
            <w:tcW w:w="9575"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28 EVIDENCIA SZČO</w:t>
            </w:r>
          </w:p>
        </w:tc>
      </w:tr>
      <w:tr w:rsidR="008B36B6" w:rsidRPr="008B36B6" w:rsidTr="008B36B6">
        <w:trPr>
          <w:trHeight w:val="913"/>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Účelom spracúvania osobných údajov v rámci predmetnej agendy je príprava a vedenie dodávateľsko-odberateľských vzťahov </w:t>
            </w:r>
            <w:r w:rsidRPr="008B36B6">
              <w:rPr>
                <w:rFonts w:ascii="Verdana" w:eastAsia="Calibri" w:hAnsi="Verdana" w:cs="Times New Roman"/>
                <w:sz w:val="18"/>
                <w:szCs w:val="18"/>
              </w:rPr>
              <w:br/>
              <w:t xml:space="preserve">so samostatne zárobkovo činnými osobami. V rámci predmetnej agendy sú vedené zmluvné vzťahy, faktúry a objednávky, evidencia dodávok a odberov tovarov, služieb a pod. </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IS Evidencia SZČO</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Plnenie zákonnej povinnosti prevádzkovateľa v zmysle článku 6 ods. 1 písm. c) Nariadenia. </w:t>
            </w: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Plnenie zmluvy v zmysle článku 6 ods. 1 písm. b) Nariadenia. Zmluva medzi prevádzkovateľom a SZČO povolená Ústavou Slovenskej republiky, Občianskym zákonníkom, Obchodným zákonníkom, Zákon č. 455/1991 Zb., Zákonom o živnostenskom podnikaní(živnostenský zákon) a  súvisiacimi právnymi predpismi.</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štátnej správy, verejnej moci a verejnej správy podľa príslušných právnych predpisov</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10 rokov po skončení zmluvného vzťahu z dôvodu evidencie v rámci účtovnej agendy</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774"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Lucida Sans Unicode"/>
                <w:iCs/>
                <w:sz w:val="18"/>
                <w:szCs w:val="18"/>
              </w:rPr>
            </w:pPr>
            <w:r w:rsidRPr="008B36B6">
              <w:rPr>
                <w:rFonts w:ascii="Verdana" w:eastAsia="Calibri" w:hAnsi="Verdana" w:cs="Verdana"/>
                <w:iCs/>
                <w:sz w:val="18"/>
                <w:szCs w:val="18"/>
              </w:rPr>
              <w:t>odberateľ/dodávateľ – samostatne zárobkovo činná osoba</w:t>
            </w:r>
          </w:p>
        </w:tc>
      </w:tr>
      <w:tr w:rsidR="008B36B6" w:rsidRPr="008B36B6" w:rsidTr="008B36B6">
        <w:tc>
          <w:tcPr>
            <w:tcW w:w="9575"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29 EVIDENCIA ZÁSTUPCOV DODÁVATEĽOV A ODBERATEĽOV</w:t>
            </w:r>
          </w:p>
        </w:tc>
      </w:tr>
      <w:tr w:rsidR="008B36B6" w:rsidRPr="008B36B6" w:rsidTr="008B36B6">
        <w:trPr>
          <w:trHeight w:val="913"/>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774"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IS Evidencia zástupcov dodávateľov a odberateľov </w:t>
            </w:r>
          </w:p>
        </w:tc>
      </w:tr>
    </w:tbl>
    <w:p w:rsidR="008B36B6" w:rsidRDefault="008B36B6">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805"/>
      </w:tblGrid>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lastRenderedPageBreak/>
              <w:t>Právny základ</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Oprávnený záujem v zmysle čl. 6 odst. 1 písm. f) Nariadenia.</w:t>
            </w:r>
            <w:r w:rsidRPr="008B36B6">
              <w:rPr>
                <w:rFonts w:ascii="Verdana" w:eastAsia="Times New Roman" w:hAnsi="Verdana" w:cs="Lucida Sans Unicode"/>
                <w:sz w:val="18"/>
                <w:szCs w:val="18"/>
                <w:lang w:eastAsia="cs-CZ"/>
              </w:rPr>
              <w:t xml:space="preserve"> </w:t>
            </w:r>
            <w:r w:rsidRPr="008B36B6">
              <w:rPr>
                <w:rFonts w:ascii="Verdana" w:eastAsia="Calibri" w:hAnsi="Verdana" w:cs="Times New Roman"/>
                <w:sz w:val="18"/>
                <w:szCs w:val="18"/>
              </w:rPr>
              <w:t>Hlavným oprávneným záujmom je zabezpečenie kontinuálnej a efektívnej komunikácie so zástupcami dodávateľov a odberateľov.</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Nie sú</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Do 30 dní odo dňa skončenia dodávateľsko-odberateľských vzťahov</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Lucida Sans Unicode"/>
                <w:iCs/>
                <w:sz w:val="18"/>
                <w:szCs w:val="18"/>
              </w:rPr>
            </w:pPr>
            <w:r w:rsidRPr="008B36B6">
              <w:rPr>
                <w:rFonts w:ascii="Verdana" w:eastAsia="Calibri" w:hAnsi="Verdana" w:cs="Verdana"/>
                <w:iCs/>
                <w:sz w:val="18"/>
                <w:szCs w:val="18"/>
              </w:rPr>
              <w:t>fyzická osoba - zástupca (zamestnanec) dodávateľa, odberateľa</w:t>
            </w:r>
          </w:p>
        </w:tc>
      </w:tr>
      <w:tr w:rsidR="008B36B6" w:rsidRPr="008B36B6" w:rsidTr="00C72B1A">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30 UPLATŇOVANIE PRÁV DOTKNUTÝCH OSÔB</w:t>
            </w:r>
          </w:p>
        </w:tc>
      </w:tr>
      <w:tr w:rsidR="008B36B6" w:rsidRPr="008B36B6" w:rsidTr="00C72B1A">
        <w:trPr>
          <w:trHeight w:val="631"/>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8B36B6">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Uplatňovanie práv dotknutých osôb</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Právny základ</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Calibri" w:hAnsi="Verdana" w:cs="Arial"/>
                <w:sz w:val="18"/>
                <w:szCs w:val="18"/>
              </w:rPr>
            </w:pPr>
            <w:r w:rsidRPr="008B36B6">
              <w:rPr>
                <w:rFonts w:ascii="Verdana" w:eastAsia="Calibri"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8B36B6">
              <w:rPr>
                <w:rFonts w:ascii="Verdana" w:eastAsia="Calibri" w:hAnsi="Verdana" w:cs="Lucida Sans Unicode"/>
                <w:sz w:val="18"/>
                <w:szCs w:val="18"/>
              </w:rPr>
              <w:t>, Zákon č. 18/2018 Z. z. o ochrane osobných údajov a o zmene a doplnení niektorých zákonov.</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Orgány štátnej správy, verejnej moci a verejnej správy podľa príslušných právnych predpisov</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1 rok odo dňa vybavenia žiadosti</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Arial"/>
                <w:sz w:val="18"/>
                <w:szCs w:val="18"/>
              </w:rPr>
            </w:pPr>
            <w:r w:rsidRPr="008B36B6">
              <w:rPr>
                <w:rFonts w:ascii="Verdana" w:eastAsia="Times New Roman" w:hAnsi="Verdana" w:cs="Verdana"/>
                <w:iCs/>
                <w:sz w:val="18"/>
                <w:szCs w:val="18"/>
              </w:rPr>
              <w:t xml:space="preserve">fyzická osoba, ktorá sa ako dotknutá osoba v rámci prevádzkovateľom vymedzených účelov obráti </w:t>
            </w:r>
            <w:r w:rsidRPr="008B36B6">
              <w:rPr>
                <w:rFonts w:ascii="Verdana" w:eastAsia="Times New Roman" w:hAnsi="Verdana" w:cs="Verdana"/>
                <w:iCs/>
                <w:sz w:val="18"/>
                <w:szCs w:val="18"/>
              </w:rPr>
              <w:br/>
              <w:t xml:space="preserve">na prevádzkovateľa so žiadosťou uplatniť svoje práva </w:t>
            </w:r>
          </w:p>
        </w:tc>
      </w:tr>
      <w:tr w:rsidR="008B36B6" w:rsidRPr="008B36B6" w:rsidTr="00C72B1A">
        <w:trPr>
          <w:trHeight w:val="2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b/>
                <w:sz w:val="18"/>
                <w:szCs w:val="18"/>
              </w:rPr>
              <w:t>31 KAMEROVÝ SYSTÉM</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center"/>
              <w:rPr>
                <w:rFonts w:ascii="Verdana" w:eastAsia="Calibri" w:hAnsi="Verdana" w:cs="Times New Roman"/>
                <w:sz w:val="18"/>
                <w:szCs w:val="18"/>
              </w:rPr>
            </w:pP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Verdana" w:hAnsi="Verdana" w:cs="Verdana"/>
                <w:sz w:val="18"/>
              </w:rPr>
              <w:t>Účelom spracúvania osobných údajov v rámci predmetnej agendy je monitorovanie priestorov kamerovým systémom z dôvodu ochrany majetku prevádzkovateľa pred krádežou, vlámaním, lúpežou, resp. iným vandalizmom (s cieľom odhaliť kriminalitu) ako aj zabezpečenie bezpečnosti a zdravia prevádzkovateľa a dotknutých osôb.</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IS Kamerový systém </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Lucida Sans Unicode"/>
                <w:sz w:val="18"/>
                <w:szCs w:val="18"/>
              </w:rPr>
              <w:t xml:space="preserve">Oprávnený záujem v zmysle článku 6 ods. 1 písm. f) Nariadenia. </w:t>
            </w:r>
            <w:r w:rsidRPr="008B36B6">
              <w:rPr>
                <w:rFonts w:ascii="Verdana" w:eastAsia="Verdana" w:hAnsi="Verdana" w:cs="Verdana"/>
                <w:sz w:val="18"/>
              </w:rPr>
              <w:t>Hlavným oprávneným záujmom je ochrana majetku prevádzkovateľa pred krádežou, vlámaním, lúpežou, resp. iným vandalizmom (s cieľom odhaliť kriminalitu) ako aj zabezpečenie bezpečnosti a zdravia prevádzkovateľa a dotknutých osôb.</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činné v trestnom konaní</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tcPr>
          <w:p w:rsid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72 hodín odo dňa nasledujúcom po dni, v ktorom bol záznam vyhotovený</w:t>
            </w:r>
            <w:r w:rsidR="00C72B1A">
              <w:rPr>
                <w:rFonts w:ascii="Verdana" w:eastAsia="Calibri" w:hAnsi="Verdana" w:cs="Times New Roman"/>
                <w:sz w:val="18"/>
                <w:szCs w:val="18"/>
              </w:rPr>
              <w:t xml:space="preserve"> – počas školského roka</w:t>
            </w:r>
          </w:p>
          <w:p w:rsidR="00C72B1A" w:rsidRPr="008B36B6" w:rsidRDefault="00C72B1A" w:rsidP="008B36B6">
            <w:pPr>
              <w:spacing w:after="0"/>
              <w:jc w:val="both"/>
              <w:rPr>
                <w:rFonts w:ascii="Verdana" w:eastAsia="Calibri" w:hAnsi="Verdana" w:cs="Times New Roman"/>
                <w:sz w:val="18"/>
                <w:szCs w:val="18"/>
              </w:rPr>
            </w:pPr>
            <w:r>
              <w:rPr>
                <w:rFonts w:ascii="Verdana" w:eastAsia="Calibri" w:hAnsi="Verdana" w:cs="Times New Roman"/>
                <w:sz w:val="18"/>
                <w:szCs w:val="18"/>
              </w:rPr>
              <w:t>10 dní odo dňa</w:t>
            </w:r>
            <w:r w:rsidRPr="008B36B6">
              <w:rPr>
                <w:rFonts w:ascii="Verdana" w:eastAsia="Calibri" w:hAnsi="Verdana" w:cs="Times New Roman"/>
                <w:sz w:val="18"/>
                <w:szCs w:val="18"/>
              </w:rPr>
              <w:t xml:space="preserve"> nasledujúcom po dni, v ktorom bol záznam vyhotovený</w:t>
            </w:r>
            <w:r>
              <w:rPr>
                <w:rFonts w:ascii="Verdana" w:eastAsia="Calibri" w:hAnsi="Verdana" w:cs="Times New Roman"/>
                <w:sz w:val="18"/>
                <w:szCs w:val="18"/>
              </w:rPr>
              <w:t xml:space="preserve"> – počas školských prázdnin</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C72B1A">
        <w:trPr>
          <w:trHeight w:val="20"/>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Calibri" w:hAnsi="Verdana" w:cs="Times New Roman"/>
                <w:b/>
                <w:bCs/>
                <w:sz w:val="18"/>
                <w:szCs w:val="18"/>
              </w:rPr>
            </w:pPr>
            <w:r w:rsidRPr="008B36B6">
              <w:rPr>
                <w:rFonts w:ascii="Calibri" w:eastAsia="Calibri" w:hAnsi="Calibri" w:cs="Times New Roman"/>
              </w:rPr>
              <w:lastRenderedPageBreak/>
              <w:br w:type="page"/>
            </w:r>
            <w:r w:rsidRPr="008B36B6">
              <w:rPr>
                <w:rFonts w:ascii="Verdana" w:eastAsia="Calibri"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fyzické osoby, ktoré vstúpili do priestorov prevádzkovateľa, ktoré sú monitorované kamerovým systémom</w:t>
            </w:r>
          </w:p>
        </w:tc>
      </w:tr>
      <w:tr w:rsidR="008B36B6" w:rsidRPr="008B36B6" w:rsidTr="008A2120">
        <w:trPr>
          <w:trHeight w:val="269"/>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b/>
                <w:sz w:val="18"/>
                <w:szCs w:val="18"/>
              </w:rPr>
              <w:t>32 MONITORING ZAMESTNANCOV</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tabs>
                <w:tab w:val="left" w:pos="3583"/>
              </w:tabs>
              <w:spacing w:after="0"/>
              <w:jc w:val="both"/>
              <w:rPr>
                <w:rFonts w:ascii="Verdana" w:eastAsia="Calibri" w:hAnsi="Verdana" w:cs="Times New Roman"/>
                <w:b/>
                <w:sz w:val="18"/>
                <w:szCs w:val="18"/>
              </w:rPr>
            </w:pPr>
            <w:r w:rsidRPr="008B36B6">
              <w:rPr>
                <w:rFonts w:ascii="Verdana" w:eastAsia="Calibri" w:hAnsi="Verdana" w:cs="Times New Roman"/>
                <w:b/>
                <w:sz w:val="18"/>
                <w:szCs w:val="18"/>
              </w:rPr>
              <w:tab/>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tabs>
                <w:tab w:val="left" w:pos="3583"/>
              </w:tabs>
              <w:spacing w:after="0"/>
              <w:jc w:val="both"/>
              <w:rPr>
                <w:rFonts w:ascii="Verdana" w:eastAsia="Calibri" w:hAnsi="Verdana" w:cs="Times New Roman"/>
                <w:b/>
                <w:sz w:val="18"/>
                <w:szCs w:val="18"/>
              </w:rPr>
            </w:pPr>
            <w:r w:rsidRPr="008B36B6">
              <w:rPr>
                <w:rFonts w:ascii="Verdana" w:eastAsia="Calibri" w:hAnsi="Verdana" w:cs="Arial"/>
                <w:sz w:val="18"/>
                <w:szCs w:val="18"/>
              </w:rPr>
              <w:t xml:space="preserve">Účelom spracúvania osobných údajov dotknutých osôb </w:t>
            </w:r>
            <w:r w:rsidRPr="008B36B6">
              <w:rPr>
                <w:rFonts w:ascii="Verdana" w:eastAsia="Calibri" w:hAnsi="Verdana" w:cs="Arial"/>
                <w:sz w:val="18"/>
                <w:szCs w:val="18"/>
              </w:rPr>
              <w:br/>
              <w:t>je monitorovanie zamestnancov z dôvodu sledovania dodržiavania pracovnej disciplíny v zmysle § 13 ods. 4 Zákonníka práce, a to prostredníctvom monitorovania kamerovým systémom.</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Monitoring zamestnancov</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 xml:space="preserve">Právny základ spracúvania osobných údajov v predmetnom </w:t>
            </w:r>
            <w:r w:rsidRPr="008B36B6">
              <w:rPr>
                <w:rFonts w:ascii="Verdana" w:eastAsia="Calibri" w:hAnsi="Verdana" w:cs="Times New Roman"/>
                <w:sz w:val="18"/>
                <w:szCs w:val="18"/>
              </w:rPr>
              <w:br/>
              <w:t xml:space="preserve">IS predstavuje  Oprávnený záujem v zmysle článku </w:t>
            </w:r>
            <w:r w:rsidRPr="008B36B6">
              <w:rPr>
                <w:rFonts w:ascii="Verdana" w:eastAsia="Calibri" w:hAnsi="Verdana" w:cs="Times New Roman"/>
                <w:sz w:val="18"/>
                <w:szCs w:val="18"/>
              </w:rPr>
              <w:br/>
              <w:t>6 ods. 1 písm. f) Nariadenia v spojení  s § 13 ods. 4 Zákonníka práce.</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Kategórie príjemcov</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iCs/>
                <w:sz w:val="18"/>
                <w:szCs w:val="18"/>
              </w:rPr>
              <w:t>Orgány činné v trestnom konaní</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spacing w:after="0"/>
              <w:jc w:val="both"/>
              <w:rPr>
                <w:rFonts w:ascii="Verdana" w:eastAsia="Calibri" w:hAnsi="Verdana" w:cs="Times New Roman"/>
                <w:iCs/>
                <w:sz w:val="18"/>
                <w:szCs w:val="18"/>
              </w:rPr>
            </w:pPr>
            <w:r w:rsidRPr="008B36B6">
              <w:rPr>
                <w:rFonts w:ascii="Verdana" w:eastAsia="Calibri" w:hAnsi="Verdana" w:cs="Times New Roman"/>
                <w:iCs/>
                <w:sz w:val="18"/>
                <w:szCs w:val="18"/>
              </w:rPr>
              <w:t>Neuskutočňuje sa</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A2120" w:rsidRPr="008A2120" w:rsidRDefault="008A2120" w:rsidP="008A2120">
            <w:pPr>
              <w:spacing w:after="0"/>
              <w:jc w:val="both"/>
              <w:rPr>
                <w:rFonts w:ascii="Verdana" w:eastAsia="Calibri" w:hAnsi="Verdana" w:cs="Times New Roman"/>
                <w:iCs/>
                <w:sz w:val="18"/>
                <w:szCs w:val="18"/>
              </w:rPr>
            </w:pPr>
            <w:r w:rsidRPr="008A2120">
              <w:rPr>
                <w:rFonts w:ascii="Verdana" w:eastAsia="Calibri" w:hAnsi="Verdana" w:cs="Times New Roman"/>
                <w:iCs/>
                <w:sz w:val="18"/>
                <w:szCs w:val="18"/>
              </w:rPr>
              <w:t>72 hodín odo dňa nasledujúcom po dni, v ktorom bol záznam vyhotovený – počas školského roka</w:t>
            </w:r>
          </w:p>
          <w:p w:rsidR="008B36B6" w:rsidRPr="008B36B6" w:rsidRDefault="008A2120" w:rsidP="008A2120">
            <w:pPr>
              <w:spacing w:after="0"/>
              <w:jc w:val="both"/>
              <w:rPr>
                <w:rFonts w:ascii="Verdana" w:eastAsia="Calibri" w:hAnsi="Verdana" w:cs="Times New Roman"/>
                <w:iCs/>
                <w:sz w:val="18"/>
                <w:szCs w:val="18"/>
              </w:rPr>
            </w:pPr>
            <w:r w:rsidRPr="008A2120">
              <w:rPr>
                <w:rFonts w:ascii="Verdana" w:eastAsia="Calibri" w:hAnsi="Verdana" w:cs="Times New Roman"/>
                <w:iCs/>
                <w:sz w:val="18"/>
                <w:szCs w:val="18"/>
              </w:rPr>
              <w:t>10 dní odo dňa nasledujúcom po dni, v ktorom bol záznam vyhotovený – počas školských prázdnin</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8B36B6" w:rsidRPr="008B36B6" w:rsidRDefault="008B36B6" w:rsidP="008B36B6">
            <w:pPr>
              <w:spacing w:after="0"/>
              <w:rPr>
                <w:rFonts w:ascii="Verdana" w:eastAsia="Calibri" w:hAnsi="Verdana" w:cs="Times New Roman"/>
                <w:iCs/>
                <w:sz w:val="18"/>
                <w:szCs w:val="18"/>
              </w:rPr>
            </w:pPr>
            <w:r w:rsidRPr="008B36B6">
              <w:rPr>
                <w:rFonts w:ascii="Verdana" w:eastAsia="Calibri" w:hAnsi="Verdana" w:cs="Times New Roman"/>
                <w:iCs/>
                <w:sz w:val="18"/>
                <w:szCs w:val="18"/>
              </w:rPr>
              <w:t>Neuskutočňuje sa</w:t>
            </w:r>
          </w:p>
        </w:tc>
      </w:tr>
      <w:tr w:rsidR="008B36B6" w:rsidRPr="008B36B6" w:rsidTr="008B36B6">
        <w:trPr>
          <w:trHeight w:val="269"/>
        </w:trPr>
        <w:tc>
          <w:tcPr>
            <w:tcW w:w="3801" w:type="dxa"/>
            <w:tcBorders>
              <w:top w:val="single" w:sz="4" w:space="0" w:color="auto"/>
              <w:left w:val="single" w:sz="4" w:space="0" w:color="auto"/>
              <w:bottom w:val="single" w:sz="4" w:space="0" w:color="auto"/>
              <w:right w:val="single" w:sz="4" w:space="0" w:color="auto"/>
            </w:tcBorders>
            <w:shd w:val="clear" w:color="auto" w:fill="auto"/>
            <w:hideMark/>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shd w:val="clear" w:color="auto" w:fill="auto"/>
          </w:tcPr>
          <w:p w:rsidR="008B36B6" w:rsidRPr="008B36B6" w:rsidRDefault="008B36B6" w:rsidP="008B36B6">
            <w:pPr>
              <w:spacing w:after="0"/>
              <w:jc w:val="both"/>
              <w:rPr>
                <w:rFonts w:ascii="Verdana" w:eastAsia="Calibri" w:hAnsi="Verdana" w:cs="Times New Roman"/>
                <w:iCs/>
                <w:sz w:val="18"/>
                <w:szCs w:val="18"/>
              </w:rPr>
            </w:pPr>
            <w:r w:rsidRPr="008B36B6">
              <w:rPr>
                <w:rFonts w:ascii="Verdana" w:eastAsia="Calibri" w:hAnsi="Verdana" w:cs="Times New Roman"/>
                <w:iCs/>
                <w:sz w:val="18"/>
                <w:szCs w:val="18"/>
              </w:rPr>
              <w:t>zamestnanci prevádzkovateľa IS</w:t>
            </w:r>
          </w:p>
        </w:tc>
      </w:tr>
      <w:tr w:rsidR="008B36B6" w:rsidRPr="008B36B6" w:rsidTr="008B36B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 xml:space="preserve">33 INTERNÁ KOMUNIKÁCIA </w:t>
            </w:r>
          </w:p>
        </w:tc>
      </w:tr>
      <w:tr w:rsidR="008B36B6" w:rsidRPr="008B36B6" w:rsidTr="008B36B6">
        <w:trPr>
          <w:trHeight w:val="76"/>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Účel spracúvania osobných údajov</w:t>
            </w:r>
          </w:p>
          <w:p w:rsidR="008B36B6" w:rsidRPr="008B36B6" w:rsidRDefault="008B36B6" w:rsidP="008B36B6">
            <w:pPr>
              <w:spacing w:after="0"/>
              <w:jc w:val="right"/>
              <w:rPr>
                <w:rFonts w:ascii="Verdana" w:eastAsia="Times New Roman" w:hAnsi="Verdana" w:cs="Times New Roman"/>
                <w:sz w:val="18"/>
                <w:szCs w:val="18"/>
              </w:rPr>
            </w:pP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Účelom spracúvania osobných údajov zamestnancov </w:t>
            </w:r>
            <w:r w:rsidRPr="008B36B6">
              <w:rPr>
                <w:rFonts w:ascii="Verdana" w:eastAsia="Times New Roman" w:hAnsi="Verdana" w:cs="Times New Roman"/>
                <w:sz w:val="18"/>
                <w:szCs w:val="18"/>
              </w:rPr>
              <w:br/>
              <w:t>je kontaktovanie zamestnancov z dôvodu zmien alebo iných okolností súvisiacich s ich pracovným pomerom alebo v rámci plnenia pracovných úloh a povinností (napr. choroba, zastupovanie, zmena zmeny).</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IS Interná komunikácia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Právny základ</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 xml:space="preserve">Kategórie príjemcov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Nie sú</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Dňom skončenia pracovného pomeru</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Calibri" w:eastAsia="Calibri" w:hAnsi="Calibri" w:cs="Times New Roman"/>
              </w:rPr>
              <w:br w:type="page"/>
            </w:r>
            <w:r w:rsidRPr="008B36B6">
              <w:rPr>
                <w:rFonts w:ascii="Calibri" w:eastAsia="Calibri" w:hAnsi="Calibri" w:cs="Times New Roman"/>
              </w:rPr>
              <w:br w:type="page"/>
            </w:r>
            <w:r w:rsidRPr="008B36B6">
              <w:rPr>
                <w:rFonts w:ascii="Calibri" w:eastAsia="Times New Roman" w:hAnsi="Calibri" w:cs="Times New Roman"/>
              </w:rPr>
              <w:br w:type="page"/>
            </w:r>
            <w:r w:rsidRPr="008B36B6">
              <w:rPr>
                <w:rFonts w:ascii="Verdana" w:eastAsia="Times New Roman" w:hAnsi="Verdana" w:cs="Arial"/>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Times New Roman" w:hAnsi="Verdana" w:cs="Times New Roman"/>
                <w:sz w:val="18"/>
                <w:szCs w:val="18"/>
              </w:rPr>
            </w:pPr>
          </w:p>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8B36B6">
              <w:rPr>
                <w:rFonts w:ascii="Verdana" w:eastAsia="Times New Roman" w:hAnsi="Verdana" w:cs="Times New Roman"/>
                <w:iCs/>
                <w:sz w:val="18"/>
                <w:szCs w:val="18"/>
              </w:rPr>
              <w:t>fyzické osoby – zamestnanci prevádzkovateľa</w:t>
            </w:r>
          </w:p>
          <w:p w:rsidR="008B36B6" w:rsidRPr="008B36B6" w:rsidRDefault="008B36B6" w:rsidP="008B36B6">
            <w:pPr>
              <w:widowControl w:val="0"/>
              <w:numPr>
                <w:ilvl w:val="0"/>
                <w:numId w:val="12"/>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8B36B6">
              <w:rPr>
                <w:rFonts w:ascii="Verdana" w:eastAsia="Times New Roman" w:hAnsi="Verdana" w:cs="Times New Roman"/>
                <w:iCs/>
                <w:sz w:val="18"/>
                <w:szCs w:val="18"/>
              </w:rPr>
              <w:t>členovia rady školy</w:t>
            </w:r>
          </w:p>
        </w:tc>
      </w:tr>
      <w:tr w:rsidR="008B36B6" w:rsidRPr="008B36B6" w:rsidTr="008B36B6">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B36B6" w:rsidRPr="008B36B6" w:rsidRDefault="008B36B6" w:rsidP="008B36B6">
            <w:pPr>
              <w:spacing w:after="0"/>
              <w:rPr>
                <w:rFonts w:ascii="Verdana" w:eastAsia="Times New Roman" w:hAnsi="Verdana" w:cs="Times New Roman"/>
                <w:b/>
                <w:sz w:val="18"/>
                <w:szCs w:val="18"/>
              </w:rPr>
            </w:pPr>
            <w:r w:rsidRPr="008B36B6">
              <w:rPr>
                <w:rFonts w:ascii="Verdana" w:eastAsia="Times New Roman" w:hAnsi="Verdana" w:cs="Times New Roman"/>
                <w:b/>
                <w:sz w:val="18"/>
                <w:szCs w:val="18"/>
              </w:rPr>
              <w:t xml:space="preserve">34 EXTERNÁ KOMUNIKÁCIA </w:t>
            </w:r>
          </w:p>
        </w:tc>
      </w:tr>
      <w:tr w:rsidR="008B36B6" w:rsidRPr="008B36B6" w:rsidTr="008B36B6">
        <w:trPr>
          <w:trHeight w:val="76"/>
        </w:trPr>
        <w:tc>
          <w:tcPr>
            <w:tcW w:w="3801"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Účel spracúvania osobných údajov</w:t>
            </w:r>
          </w:p>
          <w:p w:rsidR="008B36B6" w:rsidRPr="008B36B6" w:rsidRDefault="008B36B6" w:rsidP="008B36B6">
            <w:pPr>
              <w:spacing w:after="0"/>
              <w:jc w:val="right"/>
              <w:rPr>
                <w:rFonts w:ascii="Verdana" w:eastAsia="Times New Roman" w:hAnsi="Verdana" w:cs="Times New Roman"/>
                <w:sz w:val="18"/>
                <w:szCs w:val="18"/>
              </w:rPr>
            </w:pP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Účelom spracúvania osobných údajov zamestnancov </w:t>
            </w:r>
            <w:r w:rsidRPr="008B36B6">
              <w:rPr>
                <w:rFonts w:ascii="Verdana" w:eastAsia="Times New Roman" w:hAnsi="Verdana" w:cs="Times New Roman"/>
                <w:sz w:val="18"/>
                <w:szCs w:val="18"/>
              </w:rPr>
              <w:br/>
              <w:t xml:space="preserve">je kontaktovanie a zverejňovanie súkromného telefónneho čísla alebo súkromnej e-mailovej adresy dotknutej osoby </w:t>
            </w:r>
            <w:r w:rsidRPr="008B36B6">
              <w:rPr>
                <w:rFonts w:ascii="Verdana" w:eastAsia="Times New Roman" w:hAnsi="Verdana" w:cs="Times New Roman"/>
                <w:sz w:val="18"/>
                <w:szCs w:val="18"/>
              </w:rPr>
              <w:br/>
              <w:t>ako zamestnanca v rámci externej komunikácie (s tretími osobami) v rámci plnenia pracovných úloh a povinností.</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Názov informačného systému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IS Externá komunikácia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Právny základ</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 xml:space="preserve">Súhlas dotknutej osoby podľa článku 6 ods. 1 písm. a) Nariadenia a zákona o ochrane osobných údajov, pričom dotknutá osoba má právo kedykoľvek odvolať svoj súhlas. Odvolanie súhlasu nemá vplyv na zákonnosť spracúvania vychádzajúceho </w:t>
            </w:r>
            <w:r w:rsidRPr="008B36B6">
              <w:rPr>
                <w:rFonts w:ascii="Verdana" w:eastAsia="Times New Roman" w:hAnsi="Verdana" w:cs="Times New Roman"/>
                <w:sz w:val="18"/>
                <w:szCs w:val="18"/>
              </w:rPr>
              <w:br/>
              <w:t>zo súhlasu pred jeho odvolaním.</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 xml:space="preserve">Kategórie príjemcov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Tretie osoby v rámci externej komunikácie (napr. zákonní zástupcovia detí alebo žiakov)</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Cezhraničný prenos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sz w:val="18"/>
                <w:szCs w:val="18"/>
              </w:rPr>
            </w:pPr>
            <w:r w:rsidRPr="008B36B6">
              <w:rPr>
                <w:rFonts w:ascii="Calibri" w:eastAsia="Calibri" w:hAnsi="Calibri" w:cs="Times New Roman"/>
              </w:rPr>
              <w:br w:type="page"/>
            </w:r>
            <w:r w:rsidRPr="008B36B6">
              <w:rPr>
                <w:rFonts w:ascii="Verdana" w:eastAsia="Times New Roman" w:hAnsi="Verdana" w:cs="Times New Roman"/>
                <w:sz w:val="18"/>
                <w:szCs w:val="18"/>
              </w:rPr>
              <w:t>Lehoty na vymazanie os. údajov</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7 dní od odvolania súhlasu, dňom skončenia pracovného pomeru</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C72B1A" w:rsidP="008B36B6">
            <w:pPr>
              <w:spacing w:after="0"/>
              <w:rPr>
                <w:rFonts w:ascii="Verdana" w:eastAsia="Times New Roman" w:hAnsi="Verdana" w:cs="Times New Roman"/>
                <w:sz w:val="18"/>
                <w:szCs w:val="18"/>
              </w:rPr>
            </w:pPr>
            <w:r>
              <w:lastRenderedPageBreak/>
              <w:br w:type="page"/>
            </w:r>
            <w:r w:rsidR="008B36B6" w:rsidRPr="008B36B6">
              <w:rPr>
                <w:rFonts w:ascii="Calibri" w:eastAsia="Times New Roman" w:hAnsi="Calibri" w:cs="Times New Roman"/>
              </w:rPr>
              <w:br w:type="page"/>
            </w:r>
            <w:r w:rsidR="008B36B6" w:rsidRPr="008B36B6">
              <w:rPr>
                <w:rFonts w:ascii="Verdana" w:eastAsia="Times New Roman" w:hAnsi="Verdana" w:cs="Arial"/>
                <w:sz w:val="18"/>
                <w:szCs w:val="18"/>
              </w:rPr>
              <w:t>Informácia o existencii automatizovaného rozhodovania vrátane profilovania</w:t>
            </w:r>
          </w:p>
        </w:tc>
        <w:tc>
          <w:tcPr>
            <w:tcW w:w="5805" w:type="dxa"/>
            <w:tcBorders>
              <w:top w:val="single" w:sz="4" w:space="0" w:color="auto"/>
              <w:left w:val="single" w:sz="4" w:space="0" w:color="auto"/>
              <w:bottom w:val="single" w:sz="4" w:space="0" w:color="auto"/>
              <w:right w:val="single" w:sz="4" w:space="0" w:color="auto"/>
            </w:tcBorders>
          </w:tcPr>
          <w:p w:rsidR="008B36B6" w:rsidRPr="008B36B6" w:rsidRDefault="008B36B6" w:rsidP="008B36B6">
            <w:pPr>
              <w:spacing w:after="0"/>
              <w:rPr>
                <w:rFonts w:ascii="Verdana" w:eastAsia="Times New Roman" w:hAnsi="Verdana" w:cs="Times New Roman"/>
                <w:sz w:val="18"/>
                <w:szCs w:val="18"/>
              </w:rPr>
            </w:pPr>
          </w:p>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spacing w:after="0"/>
              <w:rPr>
                <w:rFonts w:ascii="Verdana" w:eastAsia="Times New Roman" w:hAnsi="Verdana" w:cs="Times New Roman"/>
                <w:b/>
                <w:bCs/>
                <w:sz w:val="18"/>
                <w:szCs w:val="18"/>
              </w:rPr>
            </w:pPr>
            <w:r w:rsidRPr="008B36B6">
              <w:rPr>
                <w:rFonts w:ascii="Verdana" w:eastAsia="Times New Roman" w:hAnsi="Verdana" w:cs="Times New Roman"/>
                <w:sz w:val="18"/>
                <w:szCs w:val="18"/>
              </w:rPr>
              <w:t xml:space="preserve">Kategórie dotknutých osôb   </w:t>
            </w:r>
          </w:p>
        </w:tc>
        <w:tc>
          <w:tcPr>
            <w:tcW w:w="5805" w:type="dxa"/>
            <w:tcBorders>
              <w:top w:val="single" w:sz="4" w:space="0" w:color="auto"/>
              <w:left w:val="single" w:sz="4" w:space="0" w:color="auto"/>
              <w:bottom w:val="single" w:sz="4" w:space="0" w:color="auto"/>
              <w:right w:val="single" w:sz="4" w:space="0" w:color="auto"/>
            </w:tcBorders>
            <w:hideMark/>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Times New Roman"/>
                <w:iCs/>
                <w:sz w:val="18"/>
                <w:szCs w:val="18"/>
              </w:rPr>
              <w:t>fyzické osoby – zamestnanci prevádzkovateľa</w:t>
            </w:r>
          </w:p>
        </w:tc>
      </w:tr>
      <w:tr w:rsidR="008B36B6" w:rsidRPr="008B36B6" w:rsidTr="008B36B6">
        <w:tc>
          <w:tcPr>
            <w:tcW w:w="9606" w:type="dxa"/>
            <w:gridSpan w:val="2"/>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35 POSKYTNUTIE KAMEROVÉHO ZÁZNAMU ORGÁNOM PRESADZOVANIA PRÁVA</w:t>
            </w:r>
          </w:p>
        </w:tc>
      </w:tr>
      <w:tr w:rsidR="008B36B6" w:rsidRPr="008B36B6" w:rsidTr="008B36B6">
        <w:trPr>
          <w:trHeight w:val="432"/>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Verdana"/>
                <w:sz w:val="18"/>
                <w:szCs w:val="18"/>
              </w:rPr>
              <w:t>poskytnutie obrazového záznamu z kamerového systému orgánom presadzovania práva v prípade vyšetrovania.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Poskytnutie kamerového záznamu orgánom presadzovania práva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w:t>
            </w:r>
            <w:r w:rsidRPr="008B36B6">
              <w:rPr>
                <w:rFonts w:ascii="Verdana" w:eastAsia="Calibri" w:hAnsi="Verdana" w:cs="Lucida Sans Unicode"/>
                <w:sz w:val="18"/>
                <w:szCs w:val="18"/>
              </w:rPr>
              <w:br/>
              <w:t>6 ods. 1 písm. c) Nariadenia.</w:t>
            </w:r>
          </w:p>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Zákon č. 172/1993 Z. z. o policajnom zbore.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 xml:space="preserve">Kategórie príjemcov </w:t>
            </w:r>
          </w:p>
        </w:tc>
        <w:tc>
          <w:tcPr>
            <w:tcW w:w="5805"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presadzovania práva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Pr>
          <w:p w:rsidR="008A2120" w:rsidRPr="008A2120" w:rsidRDefault="008A2120" w:rsidP="008A2120">
            <w:pPr>
              <w:spacing w:after="0"/>
              <w:jc w:val="both"/>
              <w:rPr>
                <w:rFonts w:ascii="Verdana" w:eastAsia="Calibri" w:hAnsi="Verdana" w:cs="Times New Roman"/>
                <w:sz w:val="18"/>
                <w:szCs w:val="18"/>
              </w:rPr>
            </w:pPr>
            <w:r w:rsidRPr="008A2120">
              <w:rPr>
                <w:rFonts w:ascii="Verdana" w:eastAsia="Calibri" w:hAnsi="Verdana" w:cs="Times New Roman"/>
                <w:sz w:val="18"/>
                <w:szCs w:val="18"/>
              </w:rPr>
              <w:t>72 hodín odo dňa nasledujúcom po dni, v ktorom bol záznam vyhotovený – počas školského roka</w:t>
            </w:r>
          </w:p>
          <w:p w:rsidR="008B36B6" w:rsidRPr="008B36B6" w:rsidRDefault="008A2120" w:rsidP="008A2120">
            <w:pPr>
              <w:spacing w:after="0"/>
              <w:jc w:val="both"/>
              <w:rPr>
                <w:rFonts w:ascii="Verdana" w:eastAsia="Calibri" w:hAnsi="Verdana" w:cs="Times New Roman"/>
                <w:sz w:val="18"/>
                <w:szCs w:val="18"/>
              </w:rPr>
            </w:pPr>
            <w:r w:rsidRPr="008A2120">
              <w:rPr>
                <w:rFonts w:ascii="Verdana" w:eastAsia="Calibri" w:hAnsi="Verdana" w:cs="Times New Roman"/>
                <w:sz w:val="18"/>
                <w:szCs w:val="18"/>
              </w:rPr>
              <w:t>10 dní odo dňa nasledujúcom po dni, v ktorom bol záznam vyhotovený – počas školských prázdnin</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805" w:type="dxa"/>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highlight w:val="yellow"/>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fyzické osoby, ktoré sú súčasťou obrazového záznamu</w:t>
            </w:r>
          </w:p>
        </w:tc>
      </w:tr>
      <w:tr w:rsidR="008B36B6" w:rsidRPr="008B36B6" w:rsidTr="008B36B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8B36B6" w:rsidRPr="008B36B6" w:rsidRDefault="008B36B6" w:rsidP="008B36B6">
            <w:pPr>
              <w:spacing w:after="0"/>
              <w:rPr>
                <w:rFonts w:ascii="Verdana" w:eastAsia="Calibri" w:hAnsi="Verdana" w:cs="Arial"/>
                <w:bCs/>
                <w:color w:val="000000"/>
                <w:sz w:val="18"/>
                <w:szCs w:val="18"/>
              </w:rPr>
            </w:pPr>
            <w:r w:rsidRPr="008B36B6">
              <w:rPr>
                <w:rFonts w:ascii="Verdana" w:eastAsia="Calibri" w:hAnsi="Verdana" w:cs="Times New Roman"/>
                <w:b/>
                <w:sz w:val="18"/>
                <w:szCs w:val="18"/>
              </w:rPr>
              <w:t>36 KRONIKA ŠKOLY</w:t>
            </w:r>
          </w:p>
        </w:tc>
      </w:tr>
      <w:tr w:rsidR="008B36B6" w:rsidRPr="008B36B6" w:rsidTr="008B36B6">
        <w:trPr>
          <w:trHeight w:val="1197"/>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805" w:type="dxa"/>
          </w:tcPr>
          <w:p w:rsidR="008B36B6" w:rsidRPr="008B36B6" w:rsidRDefault="008B36B6" w:rsidP="008B36B6">
            <w:pPr>
              <w:spacing w:after="0"/>
              <w:jc w:val="both"/>
              <w:rPr>
                <w:rFonts w:ascii="Verdana" w:eastAsia="Calibri" w:hAnsi="Verdana" w:cs="Arial"/>
                <w:bCs/>
                <w:color w:val="000000"/>
                <w:sz w:val="18"/>
                <w:szCs w:val="18"/>
                <w:highlight w:val="magenta"/>
              </w:rPr>
            </w:pPr>
            <w:r w:rsidRPr="008B36B6">
              <w:rPr>
                <w:rFonts w:ascii="Verdana" w:eastAsia="Calibri" w:hAnsi="Verdana" w:cs="Arial"/>
                <w:bCs/>
                <w:color w:val="000000"/>
                <w:sz w:val="18"/>
                <w:szCs w:val="18"/>
              </w:rPr>
              <w:t xml:space="preserve">Účelom spracúvania osobných údajov je zaznamenávanie osobných údajov fyzických osôb (najmä  žiakov, študentov, zamestnancov školy) v kronike školy. Kronika </w:t>
            </w:r>
            <w:r w:rsidRPr="008B36B6">
              <w:rPr>
                <w:rFonts w:ascii="Verdana" w:eastAsia="Calibri" w:hAnsi="Verdana" w:cs="Arial"/>
                <w:bCs/>
                <w:color w:val="000000"/>
                <w:sz w:val="18"/>
                <w:szCs w:val="18"/>
              </w:rPr>
              <w:br/>
              <w:t xml:space="preserve">je pamätná kniha školy, ktorá obsahuje zápisy o udalostiach </w:t>
            </w:r>
            <w:r w:rsidRPr="008B36B6">
              <w:rPr>
                <w:rFonts w:ascii="Verdana" w:eastAsia="Calibri" w:hAnsi="Verdana" w:cs="Arial"/>
                <w:bCs/>
                <w:color w:val="000000"/>
                <w:sz w:val="18"/>
                <w:szCs w:val="18"/>
              </w:rPr>
              <w:br/>
              <w:t>v časovom slede.</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Názov informačného systému  </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Kronika školy</w:t>
            </w:r>
          </w:p>
        </w:tc>
      </w:tr>
      <w:tr w:rsidR="008B36B6" w:rsidRPr="008B36B6" w:rsidTr="008B36B6">
        <w:trPr>
          <w:trHeight w:val="376"/>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8B36B6" w:rsidRPr="008B36B6" w:rsidTr="008B36B6">
        <w:trPr>
          <w:trHeight w:val="109"/>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Verejnosť</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Neuskutočňuje sa</w:t>
            </w:r>
          </w:p>
        </w:tc>
      </w:tr>
      <w:tr w:rsidR="008B36B6" w:rsidRPr="008B36B6" w:rsidTr="008B36B6">
        <w:trPr>
          <w:trHeight w:val="70"/>
        </w:trPr>
        <w:tc>
          <w:tcPr>
            <w:tcW w:w="3801" w:type="dxa"/>
            <w:vAlign w:val="center"/>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vAlign w:val="center"/>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2 roky po naplnení účelu spracúvania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805" w:type="dxa"/>
          </w:tcPr>
          <w:p w:rsidR="008B36B6" w:rsidRPr="008B36B6" w:rsidRDefault="008B36B6" w:rsidP="008B36B6">
            <w:pPr>
              <w:spacing w:after="0"/>
              <w:jc w:val="both"/>
              <w:rPr>
                <w:rFonts w:ascii="Verdana" w:eastAsia="Calibri" w:hAnsi="Verdana" w:cs="Arial"/>
                <w:bCs/>
                <w:color w:val="000000"/>
                <w:sz w:val="18"/>
                <w:szCs w:val="18"/>
              </w:rPr>
            </w:pPr>
          </w:p>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fyzické osoby uvedené v kronike školy</w:t>
            </w:r>
          </w:p>
        </w:tc>
      </w:tr>
      <w:tr w:rsidR="008B36B6" w:rsidRPr="008B36B6" w:rsidTr="008B36B6">
        <w:tc>
          <w:tcPr>
            <w:tcW w:w="9606" w:type="dxa"/>
            <w:gridSpan w:val="2"/>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37 POSKYTOVANIE INFORMÁCIÍ ZÁKONNÝM ZÁSTUPCOM</w:t>
            </w:r>
          </w:p>
        </w:tc>
      </w:tr>
      <w:tr w:rsidR="008B36B6" w:rsidRPr="008B36B6" w:rsidTr="008B36B6">
        <w:trPr>
          <w:trHeight w:val="354"/>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805" w:type="dxa"/>
          </w:tcPr>
          <w:p w:rsidR="008B36B6" w:rsidRPr="008B36B6" w:rsidRDefault="008B36B6" w:rsidP="008B36B6">
            <w:pPr>
              <w:spacing w:after="0"/>
              <w:jc w:val="both"/>
              <w:rPr>
                <w:rFonts w:ascii="Verdana" w:eastAsia="Calibri" w:hAnsi="Verdana" w:cs="Arial"/>
                <w:bCs/>
                <w:color w:val="000000"/>
                <w:sz w:val="18"/>
                <w:szCs w:val="18"/>
              </w:rPr>
            </w:pPr>
            <w:r w:rsidRPr="008B36B6">
              <w:rPr>
                <w:rFonts w:ascii="Verdana" w:eastAsia="Calibri" w:hAnsi="Verdana" w:cs="Arial"/>
                <w:bCs/>
                <w:color w:val="000000"/>
                <w:sz w:val="18"/>
                <w:szCs w:val="18"/>
              </w:rPr>
              <w:t xml:space="preserve">Účelom spracúvania osobných údajov je oboznamovanie </w:t>
            </w:r>
            <w:r w:rsidRPr="008B36B6">
              <w:rPr>
                <w:rFonts w:ascii="Verdana" w:eastAsia="Calibri" w:hAnsi="Verdana" w:cs="Arial"/>
                <w:bCs/>
                <w:color w:val="000000"/>
                <w:sz w:val="18"/>
                <w:szCs w:val="18"/>
              </w:rPr>
              <w:br/>
              <w:t>sa o výsledkoch výchovno – vzdelávacieho procesu žiaka (študenta), ktorý dosiahol plnoletosť jeho zákonnými zástupcami.</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Poskytovanie informácií zákonným zástupcom</w:t>
            </w:r>
          </w:p>
        </w:tc>
      </w:tr>
      <w:tr w:rsidR="008B36B6" w:rsidRPr="008B36B6" w:rsidTr="008B36B6">
        <w:trPr>
          <w:trHeight w:val="376"/>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Pr>
          <w:p w:rsidR="008B36B6" w:rsidRPr="008B36B6" w:rsidRDefault="008B36B6" w:rsidP="008B36B6">
            <w:pPr>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8B36B6" w:rsidRPr="008B36B6" w:rsidTr="008B36B6">
        <w:trPr>
          <w:trHeight w:val="7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Pr>
          <w:p w:rsidR="008B36B6" w:rsidRPr="008B36B6" w:rsidRDefault="008B36B6" w:rsidP="008B36B6">
            <w:pPr>
              <w:tabs>
                <w:tab w:val="num" w:pos="644"/>
              </w:tabs>
              <w:spacing w:after="0"/>
              <w:jc w:val="both"/>
              <w:rPr>
                <w:rFonts w:ascii="Verdana" w:eastAsia="Times New Roman" w:hAnsi="Verdana" w:cs="Times New Roman"/>
                <w:sz w:val="18"/>
                <w:szCs w:val="18"/>
              </w:rPr>
            </w:pPr>
            <w:r w:rsidRPr="008B36B6">
              <w:rPr>
                <w:rFonts w:ascii="Verdana" w:eastAsia="Times New Roman" w:hAnsi="Verdana" w:cs="Times New Roman"/>
                <w:sz w:val="18"/>
                <w:szCs w:val="18"/>
              </w:rPr>
              <w:t>Zákonní zástupcovia plnoletých žiakov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Pr>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448"/>
        </w:trPr>
        <w:tc>
          <w:tcPr>
            <w:tcW w:w="3801" w:type="dxa"/>
            <w:vAlign w:val="center"/>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Pr>
          <w:p w:rsidR="008B36B6" w:rsidRPr="008B36B6" w:rsidRDefault="008B36B6" w:rsidP="008B36B6">
            <w:pPr>
              <w:spacing w:after="0"/>
              <w:jc w:val="both"/>
              <w:rPr>
                <w:rFonts w:ascii="Verdana" w:eastAsia="Times New Roman" w:hAnsi="Verdana" w:cs="Verdana"/>
                <w:iCs/>
                <w:sz w:val="18"/>
                <w:szCs w:val="18"/>
              </w:rPr>
            </w:pPr>
            <w:r w:rsidRPr="008B36B6">
              <w:rPr>
                <w:rFonts w:ascii="Verdana" w:eastAsia="Times New Roman" w:hAnsi="Verdana" w:cs="Verdana"/>
                <w:iCs/>
                <w:sz w:val="18"/>
                <w:szCs w:val="18"/>
              </w:rPr>
              <w:t>Dňom skončenia výchovno – vzdelávacieho procesu, resp. dňom odvolania súhlasu</w:t>
            </w:r>
          </w:p>
        </w:tc>
      </w:tr>
    </w:tbl>
    <w:p w:rsidR="008A2120" w:rsidRDefault="008A2120">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5805"/>
      </w:tblGrid>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lastRenderedPageBreak/>
              <w:t>Informácia o existencii automatizovaného rozhodovania vrátane profilovania</w:t>
            </w:r>
          </w:p>
        </w:tc>
        <w:tc>
          <w:tcPr>
            <w:tcW w:w="5805" w:type="dxa"/>
          </w:tcPr>
          <w:p w:rsidR="008B36B6" w:rsidRPr="008B36B6" w:rsidRDefault="008B36B6" w:rsidP="008B36B6">
            <w:pPr>
              <w:spacing w:after="0"/>
              <w:rPr>
                <w:rFonts w:ascii="Verdana" w:eastAsia="Times New Roman" w:hAnsi="Verdana" w:cs="Times New Roman"/>
                <w:sz w:val="18"/>
                <w:szCs w:val="18"/>
              </w:rPr>
            </w:pPr>
          </w:p>
          <w:p w:rsidR="008B36B6" w:rsidRPr="008B36B6" w:rsidRDefault="008B36B6" w:rsidP="008B36B6">
            <w:pPr>
              <w:spacing w:after="0"/>
              <w:rPr>
                <w:rFonts w:ascii="Verdana" w:eastAsia="Times New Roman" w:hAnsi="Verdana" w:cs="Times New Roman"/>
                <w:sz w:val="18"/>
                <w:szCs w:val="18"/>
              </w:rPr>
            </w:pPr>
            <w:r w:rsidRPr="008B36B6">
              <w:rPr>
                <w:rFonts w:ascii="Verdana" w:eastAsia="Times New Roman"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8B36B6">
              <w:rPr>
                <w:rFonts w:ascii="Verdana" w:eastAsia="Times New Roman" w:hAnsi="Verdana" w:cs="Times New Roman"/>
                <w:iCs/>
                <w:sz w:val="18"/>
                <w:szCs w:val="18"/>
              </w:rPr>
              <w:t>žiaci (študenti) školy</w:t>
            </w:r>
          </w:p>
        </w:tc>
      </w:tr>
      <w:tr w:rsidR="008B36B6" w:rsidRPr="008B36B6" w:rsidTr="008B36B6">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8B36B6" w:rsidRPr="008B36B6" w:rsidRDefault="008B36B6" w:rsidP="008B36B6">
            <w:pPr>
              <w:spacing w:after="0"/>
              <w:jc w:val="both"/>
              <w:rPr>
                <w:rFonts w:ascii="Verdana" w:eastAsia="Calibri" w:hAnsi="Verdana" w:cs="Times New Roman"/>
                <w:b/>
                <w:sz w:val="18"/>
                <w:szCs w:val="18"/>
              </w:rPr>
            </w:pPr>
            <w:r w:rsidRPr="008B36B6">
              <w:rPr>
                <w:rFonts w:ascii="Calibri" w:eastAsia="Calibri" w:hAnsi="Calibri" w:cs="Times New Roman"/>
              </w:rPr>
              <w:br w:type="page"/>
            </w:r>
            <w:r w:rsidRPr="008B36B6">
              <w:rPr>
                <w:rFonts w:ascii="Verdana" w:eastAsia="Calibri" w:hAnsi="Verdana" w:cs="Times New Roman"/>
                <w:b/>
                <w:sz w:val="18"/>
                <w:szCs w:val="18"/>
              </w:rPr>
              <w:t>38 POSKYTOVANIE DOKUMENTOV ORGÁNOM VEREJNEJ MOCI</w:t>
            </w:r>
          </w:p>
        </w:tc>
      </w:tr>
      <w:tr w:rsidR="008B36B6" w:rsidRPr="008B36B6" w:rsidTr="008B36B6">
        <w:trPr>
          <w:trHeight w:val="432"/>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MS Mincho" w:hAnsi="Verdana" w:cs="Times New Roman"/>
                <w:sz w:val="18"/>
                <w:szCs w:val="18"/>
              </w:rPr>
              <w:t xml:space="preserve">Účelom spracúvania osobných údajov v rámci predmetnej agendy je </w:t>
            </w:r>
            <w:r w:rsidRPr="008B36B6">
              <w:rPr>
                <w:rFonts w:ascii="Verdana" w:eastAsia="Calibri" w:hAnsi="Verdana" w:cs="Verdana"/>
                <w:sz w:val="18"/>
                <w:szCs w:val="18"/>
              </w:rPr>
              <w:t>poskytovanie dokumentov orgánom verejnej moci, ktoré môžu obsahovať osobné údaje dotknutých osôb.</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Poskytovanie dokumentov orgánom verejnej moci</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p w:rsidR="008B36B6" w:rsidRPr="008B36B6" w:rsidRDefault="008B36B6" w:rsidP="008B36B6">
            <w:pPr>
              <w:jc w:val="right"/>
              <w:rPr>
                <w:rFonts w:ascii="Verdana" w:eastAsia="Calibri" w:hAnsi="Verdana" w:cs="Times New Roman"/>
                <w:sz w:val="18"/>
                <w:szCs w:val="18"/>
              </w:rPr>
            </w:pPr>
          </w:p>
        </w:tc>
        <w:tc>
          <w:tcPr>
            <w:tcW w:w="5805" w:type="dxa"/>
          </w:tcPr>
          <w:p w:rsidR="008B36B6" w:rsidRPr="008B36B6" w:rsidRDefault="008B36B6" w:rsidP="008B36B6">
            <w:pPr>
              <w:spacing w:after="0"/>
              <w:jc w:val="both"/>
              <w:rPr>
                <w:rFonts w:ascii="Verdana" w:eastAsia="Calibri" w:hAnsi="Verdana" w:cs="Lucida Sans Unicode"/>
                <w:sz w:val="18"/>
                <w:szCs w:val="18"/>
              </w:rPr>
            </w:pPr>
            <w:r w:rsidRPr="008B36B6">
              <w:rPr>
                <w:rFonts w:ascii="Verdana" w:eastAsia="Calibri" w:hAnsi="Verdana" w:cs="Lucida Sans Unicode"/>
                <w:sz w:val="18"/>
                <w:szCs w:val="18"/>
              </w:rPr>
              <w:t xml:space="preserve">Plnenie zákonnej povinnosti prevádzkovateľa v zmysle článku </w:t>
            </w:r>
            <w:r w:rsidRPr="008B36B6">
              <w:rPr>
                <w:rFonts w:ascii="Verdana" w:eastAsia="Calibri" w:hAnsi="Verdana" w:cs="Lucida Sans Unicode"/>
                <w:sz w:val="18"/>
                <w:szCs w:val="18"/>
              </w:rPr>
              <w:br/>
              <w:t>6 ods. 1 písm. c) Nariadenia. V rámci všetkých právnych základov, ktoré prevádzkuje prevádzkovateľ môže orgán verejnej moci vyžadovať na základe súčinnosti.</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 xml:space="preserve">Kategórie príjemcov </w:t>
            </w:r>
          </w:p>
        </w:tc>
        <w:tc>
          <w:tcPr>
            <w:tcW w:w="5805" w:type="dxa"/>
          </w:tcPr>
          <w:p w:rsidR="008B36B6" w:rsidRPr="008B36B6" w:rsidRDefault="008B36B6" w:rsidP="008B36B6">
            <w:pPr>
              <w:spacing w:after="0"/>
              <w:jc w:val="both"/>
              <w:rPr>
                <w:rFonts w:ascii="Verdana" w:eastAsia="Calibri" w:hAnsi="Verdana" w:cs="Verdana"/>
                <w:iCs/>
                <w:sz w:val="18"/>
                <w:szCs w:val="18"/>
              </w:rPr>
            </w:pPr>
            <w:r w:rsidRPr="008B36B6">
              <w:rPr>
                <w:rFonts w:ascii="Verdana" w:eastAsia="Calibri" w:hAnsi="Verdana" w:cs="Verdana"/>
                <w:iCs/>
                <w:sz w:val="18"/>
                <w:szCs w:val="18"/>
              </w:rPr>
              <w:t>Orgány verejnej moci podľa príslušných právnych predpisov</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V zmysle Registratúrneho poriadku</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805" w:type="dxa"/>
          </w:tcPr>
          <w:p w:rsidR="008B36B6" w:rsidRPr="008B36B6" w:rsidRDefault="008B36B6" w:rsidP="008B36B6">
            <w:pPr>
              <w:spacing w:after="0"/>
              <w:rPr>
                <w:rFonts w:ascii="Verdana" w:eastAsia="Calibri" w:hAnsi="Verdana" w:cs="Times New Roman"/>
                <w:sz w:val="18"/>
                <w:szCs w:val="18"/>
              </w:rPr>
            </w:pPr>
          </w:p>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Pr>
          <w:p w:rsidR="008B36B6" w:rsidRPr="008B36B6" w:rsidRDefault="008B36B6" w:rsidP="008B36B6">
            <w:pPr>
              <w:spacing w:after="0"/>
              <w:jc w:val="both"/>
              <w:rPr>
                <w:rFonts w:ascii="Verdana" w:eastAsia="MS Mincho" w:hAnsi="Verdana" w:cs="Times New Roman"/>
                <w:sz w:val="18"/>
                <w:szCs w:val="18"/>
              </w:rPr>
            </w:pPr>
            <w:r w:rsidRPr="008B36B6">
              <w:rPr>
                <w:rFonts w:ascii="Verdana" w:eastAsia="MS Mincho" w:hAnsi="Verdana" w:cs="Times New Roman"/>
                <w:sz w:val="18"/>
                <w:szCs w:val="18"/>
              </w:rPr>
              <w:t>fyzické osoby, ktorých osobné údaje sa spracúvajú v dokumentácii prevádzkovateľa</w:t>
            </w:r>
          </w:p>
        </w:tc>
      </w:tr>
      <w:tr w:rsidR="008B36B6" w:rsidRPr="008B36B6" w:rsidTr="008B36B6">
        <w:tc>
          <w:tcPr>
            <w:tcW w:w="9606" w:type="dxa"/>
            <w:gridSpan w:val="2"/>
            <w:shd w:val="clear" w:color="auto" w:fill="92D050"/>
          </w:tcPr>
          <w:p w:rsidR="008B36B6" w:rsidRPr="008B36B6" w:rsidRDefault="008B36B6" w:rsidP="008B36B6">
            <w:pPr>
              <w:spacing w:after="0"/>
              <w:rPr>
                <w:rFonts w:ascii="Verdana" w:eastAsia="Calibri" w:hAnsi="Verdana" w:cs="Times New Roman"/>
                <w:b/>
                <w:sz w:val="18"/>
                <w:szCs w:val="18"/>
              </w:rPr>
            </w:pPr>
            <w:r w:rsidRPr="008B36B6">
              <w:rPr>
                <w:rFonts w:ascii="Verdana" w:eastAsia="Calibri" w:hAnsi="Verdana" w:cs="Times New Roman"/>
                <w:b/>
                <w:sz w:val="18"/>
                <w:szCs w:val="18"/>
              </w:rPr>
              <w:t>39 NEVYHNUTNÉ COOKIES</w:t>
            </w:r>
          </w:p>
        </w:tc>
      </w:tr>
      <w:tr w:rsidR="008B36B6" w:rsidRPr="008B36B6" w:rsidTr="008B36B6">
        <w:trPr>
          <w:trHeight w:val="274"/>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Účel spracúvania osobných údajov</w:t>
            </w:r>
          </w:p>
          <w:p w:rsidR="008B36B6" w:rsidRPr="008B36B6" w:rsidRDefault="008B36B6" w:rsidP="008B36B6">
            <w:pPr>
              <w:spacing w:after="0"/>
              <w:jc w:val="right"/>
              <w:rPr>
                <w:rFonts w:ascii="Verdana" w:eastAsia="Calibri" w:hAnsi="Verdana" w:cs="Times New Roman"/>
                <w:sz w:val="18"/>
                <w:szCs w:val="18"/>
              </w:rPr>
            </w:pPr>
          </w:p>
        </w:tc>
        <w:tc>
          <w:tcPr>
            <w:tcW w:w="5805" w:type="dxa"/>
          </w:tcPr>
          <w:p w:rsidR="008B36B6" w:rsidRPr="008B36B6" w:rsidRDefault="008B36B6" w:rsidP="008B36B6">
            <w:pPr>
              <w:tabs>
                <w:tab w:val="left" w:pos="360"/>
              </w:tabs>
              <w:spacing w:after="0"/>
              <w:jc w:val="both"/>
              <w:rPr>
                <w:rFonts w:ascii="Verdana" w:eastAsia="Calibri" w:hAnsi="Verdana" w:cs="Arial"/>
                <w:sz w:val="18"/>
                <w:szCs w:val="18"/>
              </w:rPr>
            </w:pPr>
            <w:r w:rsidRPr="008B36B6">
              <w:rPr>
                <w:rFonts w:ascii="Verdana" w:eastAsia="Calibri" w:hAnsi="Verdana" w:cs="Verdana"/>
                <w:sz w:val="18"/>
                <w:szCs w:val="18"/>
              </w:rPr>
              <w:t>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ako užívateľ. Jedná sa o prispôsobenie prevádzky našich webových stránok Vašim potrebám.</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Názov informačného systému  </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IS Nevyhnutné cookies</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Právny základ</w:t>
            </w:r>
          </w:p>
        </w:tc>
        <w:tc>
          <w:tcPr>
            <w:tcW w:w="5805" w:type="dxa"/>
          </w:tcPr>
          <w:p w:rsidR="008B36B6" w:rsidRPr="008B36B6" w:rsidRDefault="008B36B6" w:rsidP="008B36B6">
            <w:pPr>
              <w:tabs>
                <w:tab w:val="left" w:pos="2694"/>
              </w:tabs>
              <w:spacing w:after="0"/>
              <w:jc w:val="both"/>
              <w:rPr>
                <w:rFonts w:ascii="Verdana" w:eastAsia="Calibri" w:hAnsi="Verdana" w:cs="Times New Roman"/>
                <w:b/>
                <w:sz w:val="18"/>
                <w:szCs w:val="18"/>
              </w:rPr>
            </w:pPr>
            <w:r w:rsidRPr="008B36B6">
              <w:rPr>
                <w:rFonts w:ascii="Verdana" w:eastAsia="Calibri" w:hAnsi="Verdana" w:cs="Times New Roman"/>
                <w:sz w:val="18"/>
                <w:szCs w:val="18"/>
              </w:rPr>
              <w:t xml:space="preserve">Plnenie zákonnej povinnosti prevádzkovateľa v zmysle článku </w:t>
            </w:r>
            <w:r w:rsidRPr="008B36B6">
              <w:rPr>
                <w:rFonts w:ascii="Verdana" w:eastAsia="Calibri" w:hAnsi="Verdana" w:cs="Times New Roman"/>
                <w:sz w:val="18"/>
                <w:szCs w:val="18"/>
              </w:rPr>
              <w:br/>
              <w:t xml:space="preserve">6 ods. 1 písm. c) Nariadenia. </w:t>
            </w:r>
          </w:p>
          <w:p w:rsidR="008B36B6" w:rsidRPr="008B36B6" w:rsidRDefault="008B36B6" w:rsidP="008B36B6">
            <w:pPr>
              <w:shd w:val="clear" w:color="auto" w:fill="FFFFFF"/>
              <w:spacing w:after="0"/>
              <w:jc w:val="both"/>
              <w:rPr>
                <w:rFonts w:ascii="Verdana" w:eastAsia="Calibri" w:hAnsi="Verdana" w:cs="Times New Roman"/>
                <w:i/>
                <w:sz w:val="18"/>
                <w:szCs w:val="18"/>
              </w:rPr>
            </w:pPr>
            <w:r w:rsidRPr="008B36B6">
              <w:rPr>
                <w:rFonts w:ascii="Verdana" w:eastAsia="Calibri" w:hAnsi="Verdana" w:cs="Times New Roman"/>
                <w:sz w:val="18"/>
                <w:szCs w:val="18"/>
              </w:rPr>
              <w:t>Zákon 351/2011 o elektronických komunikáciách §55 odst. 5</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Calibri" w:eastAsia="Calibri" w:hAnsi="Calibri" w:cs="Times New Roman"/>
              </w:rPr>
              <w:br w:type="page"/>
            </w:r>
            <w:r w:rsidRPr="008B36B6">
              <w:rPr>
                <w:rFonts w:ascii="Verdana" w:eastAsia="Calibri" w:hAnsi="Verdana" w:cs="Times New Roman"/>
                <w:sz w:val="18"/>
                <w:szCs w:val="18"/>
              </w:rPr>
              <w:t xml:space="preserve">Kategórie príjemcov </w:t>
            </w:r>
          </w:p>
        </w:tc>
        <w:tc>
          <w:tcPr>
            <w:tcW w:w="5805" w:type="dxa"/>
          </w:tcPr>
          <w:p w:rsidR="008B36B6" w:rsidRPr="008B36B6" w:rsidRDefault="008B36B6" w:rsidP="008B36B6">
            <w:pPr>
              <w:tabs>
                <w:tab w:val="num" w:pos="644"/>
              </w:tabs>
              <w:spacing w:after="0"/>
              <w:jc w:val="both"/>
              <w:rPr>
                <w:rFonts w:ascii="Verdana" w:eastAsia="Calibri" w:hAnsi="Verdana" w:cs="Times New Roman"/>
                <w:sz w:val="18"/>
                <w:szCs w:val="18"/>
              </w:rPr>
            </w:pPr>
            <w:r w:rsidRPr="008B36B6">
              <w:rPr>
                <w:rFonts w:ascii="Verdana" w:eastAsia="Calibri" w:hAnsi="Verdana" w:cs="Verdana"/>
                <w:iCs/>
                <w:sz w:val="18"/>
                <w:szCs w:val="18"/>
              </w:rPr>
              <w:t>Nie sú.</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Cezhraničný prenos os.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Times New Roman"/>
                <w:sz w:val="18"/>
                <w:szCs w:val="18"/>
              </w:rPr>
              <w:t>Lehoty na vymazanie os. údajov</w:t>
            </w:r>
          </w:p>
        </w:tc>
        <w:tc>
          <w:tcPr>
            <w:tcW w:w="5805" w:type="dxa"/>
          </w:tcPr>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Počas prehliadania webového sídla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sz w:val="18"/>
                <w:szCs w:val="18"/>
              </w:rPr>
            </w:pPr>
            <w:r w:rsidRPr="008B36B6">
              <w:rPr>
                <w:rFonts w:ascii="Verdana" w:eastAsia="Calibri" w:hAnsi="Verdana" w:cs="Arial"/>
                <w:sz w:val="18"/>
                <w:szCs w:val="18"/>
              </w:rPr>
              <w:t>Informácia o existencii automatizovaného rozhodovania vrátane profilovania</w:t>
            </w:r>
          </w:p>
        </w:tc>
        <w:tc>
          <w:tcPr>
            <w:tcW w:w="5805" w:type="dxa"/>
          </w:tcPr>
          <w:p w:rsidR="008B36B6" w:rsidRPr="008B36B6" w:rsidRDefault="008B36B6" w:rsidP="008B36B6">
            <w:pPr>
              <w:spacing w:after="0"/>
              <w:jc w:val="both"/>
              <w:rPr>
                <w:rFonts w:ascii="Verdana" w:eastAsia="Calibri" w:hAnsi="Verdana" w:cs="Times New Roman"/>
                <w:sz w:val="18"/>
                <w:szCs w:val="18"/>
              </w:rPr>
            </w:pPr>
          </w:p>
          <w:p w:rsidR="008B36B6" w:rsidRPr="008B36B6" w:rsidRDefault="008B36B6" w:rsidP="008B36B6">
            <w:pPr>
              <w:spacing w:after="0"/>
              <w:jc w:val="both"/>
              <w:rPr>
                <w:rFonts w:ascii="Verdana" w:eastAsia="Calibri" w:hAnsi="Verdana" w:cs="Times New Roman"/>
                <w:sz w:val="18"/>
                <w:szCs w:val="18"/>
              </w:rPr>
            </w:pPr>
            <w:r w:rsidRPr="008B36B6">
              <w:rPr>
                <w:rFonts w:ascii="Verdana" w:eastAsia="Calibri" w:hAnsi="Verdana" w:cs="Times New Roman"/>
                <w:sz w:val="18"/>
                <w:szCs w:val="18"/>
              </w:rPr>
              <w:t>Neuskutočňuje sa</w:t>
            </w:r>
          </w:p>
        </w:tc>
      </w:tr>
      <w:tr w:rsidR="008B36B6" w:rsidRPr="008B36B6" w:rsidTr="008B36B6">
        <w:trPr>
          <w:trHeight w:val="20"/>
        </w:trPr>
        <w:tc>
          <w:tcPr>
            <w:tcW w:w="3801" w:type="dxa"/>
          </w:tcPr>
          <w:p w:rsidR="008B36B6" w:rsidRPr="008B36B6" w:rsidRDefault="008B36B6" w:rsidP="008B36B6">
            <w:pPr>
              <w:spacing w:after="0"/>
              <w:rPr>
                <w:rFonts w:ascii="Verdana" w:eastAsia="Calibri" w:hAnsi="Verdana" w:cs="Times New Roman"/>
                <w:b/>
                <w:bCs/>
                <w:sz w:val="18"/>
                <w:szCs w:val="18"/>
              </w:rPr>
            </w:pPr>
            <w:r w:rsidRPr="008B36B6">
              <w:rPr>
                <w:rFonts w:ascii="Verdana" w:eastAsia="Calibri" w:hAnsi="Verdana" w:cs="Times New Roman"/>
                <w:sz w:val="18"/>
                <w:szCs w:val="18"/>
              </w:rPr>
              <w:t xml:space="preserve">Kategórie dotknutých osôb   </w:t>
            </w:r>
          </w:p>
        </w:tc>
        <w:tc>
          <w:tcPr>
            <w:tcW w:w="5805" w:type="dxa"/>
          </w:tcPr>
          <w:p w:rsidR="008B36B6" w:rsidRPr="008B36B6" w:rsidRDefault="008B36B6" w:rsidP="008B36B6">
            <w:pPr>
              <w:widowControl w:val="0"/>
              <w:tabs>
                <w:tab w:val="num" w:pos="644"/>
                <w:tab w:val="num" w:pos="786"/>
                <w:tab w:val="num" w:pos="1070"/>
                <w:tab w:val="left" w:pos="1440"/>
              </w:tabs>
              <w:suppressAutoHyphens/>
              <w:spacing w:after="0"/>
              <w:jc w:val="both"/>
              <w:rPr>
                <w:rFonts w:ascii="Verdana" w:eastAsia="Calibri" w:hAnsi="Verdana" w:cs="Times New Roman"/>
                <w:sz w:val="18"/>
                <w:szCs w:val="18"/>
              </w:rPr>
            </w:pPr>
            <w:r w:rsidRPr="008B36B6">
              <w:rPr>
                <w:rFonts w:ascii="Verdana" w:eastAsia="Calibri" w:hAnsi="Verdana" w:cs="Verdana"/>
                <w:iCs/>
                <w:sz w:val="18"/>
                <w:szCs w:val="18"/>
              </w:rPr>
              <w:t>dotknuté osoby, ktoré navštívili webové sídlo prevádzkovateľa</w:t>
            </w:r>
          </w:p>
        </w:tc>
      </w:tr>
    </w:tbl>
    <w:p w:rsidR="008B36B6" w:rsidRPr="008B36B6" w:rsidRDefault="008B36B6" w:rsidP="008A2120">
      <w:pPr>
        <w:rPr>
          <w:rFonts w:ascii="Calibri" w:eastAsia="Calibri" w:hAnsi="Calibri" w:cs="Times New Roman"/>
        </w:rPr>
      </w:pPr>
      <w:bookmarkStart w:id="0" w:name="_GoBack"/>
      <w:bookmarkEnd w:id="0"/>
    </w:p>
    <w:sectPr w:rsidR="008B36B6" w:rsidRPr="008B36B6"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842AD1"/>
    <w:multiLevelType w:val="hybridMultilevel"/>
    <w:tmpl w:val="B162A188"/>
    <w:lvl w:ilvl="0" w:tplc="E922801A">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8"/>
  </w:num>
  <w:num w:numId="6">
    <w:abstractNumId w:val="15"/>
  </w:num>
  <w:num w:numId="7">
    <w:abstractNumId w:val="7"/>
  </w:num>
  <w:num w:numId="8">
    <w:abstractNumId w:val="6"/>
  </w:num>
  <w:num w:numId="9">
    <w:abstractNumId w:val="10"/>
  </w:num>
  <w:num w:numId="10">
    <w:abstractNumId w:val="4"/>
  </w:num>
  <w:num w:numId="11">
    <w:abstractNumId w:val="3"/>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80"/>
    <w:rsid w:val="00011C02"/>
    <w:rsid w:val="000731F5"/>
    <w:rsid w:val="00082CDB"/>
    <w:rsid w:val="0009222C"/>
    <w:rsid w:val="000A5358"/>
    <w:rsid w:val="000D314C"/>
    <w:rsid w:val="00123198"/>
    <w:rsid w:val="00141D21"/>
    <w:rsid w:val="00144FA1"/>
    <w:rsid w:val="00160A2A"/>
    <w:rsid w:val="00166D16"/>
    <w:rsid w:val="0017120C"/>
    <w:rsid w:val="00196E99"/>
    <w:rsid w:val="001D3469"/>
    <w:rsid w:val="001E0B64"/>
    <w:rsid w:val="002148CE"/>
    <w:rsid w:val="00253E9D"/>
    <w:rsid w:val="00277EA4"/>
    <w:rsid w:val="00310D7D"/>
    <w:rsid w:val="0033581F"/>
    <w:rsid w:val="00344B18"/>
    <w:rsid w:val="0038015C"/>
    <w:rsid w:val="003852CC"/>
    <w:rsid w:val="00461816"/>
    <w:rsid w:val="00491012"/>
    <w:rsid w:val="004D018E"/>
    <w:rsid w:val="004D778A"/>
    <w:rsid w:val="004F28A4"/>
    <w:rsid w:val="00533598"/>
    <w:rsid w:val="00537A69"/>
    <w:rsid w:val="00582B0E"/>
    <w:rsid w:val="005939A3"/>
    <w:rsid w:val="005A0A3B"/>
    <w:rsid w:val="00602294"/>
    <w:rsid w:val="00694014"/>
    <w:rsid w:val="006E63E2"/>
    <w:rsid w:val="00742A33"/>
    <w:rsid w:val="007844C3"/>
    <w:rsid w:val="007B6B5B"/>
    <w:rsid w:val="007C2070"/>
    <w:rsid w:val="008114A8"/>
    <w:rsid w:val="008141AB"/>
    <w:rsid w:val="0088641E"/>
    <w:rsid w:val="008A2120"/>
    <w:rsid w:val="008B36B6"/>
    <w:rsid w:val="0091235B"/>
    <w:rsid w:val="00946C92"/>
    <w:rsid w:val="00974D42"/>
    <w:rsid w:val="009A37D8"/>
    <w:rsid w:val="009B1187"/>
    <w:rsid w:val="009B7204"/>
    <w:rsid w:val="009C1242"/>
    <w:rsid w:val="009F0758"/>
    <w:rsid w:val="00A00F60"/>
    <w:rsid w:val="00A2662C"/>
    <w:rsid w:val="00A47066"/>
    <w:rsid w:val="00AB0D4A"/>
    <w:rsid w:val="00AC6C96"/>
    <w:rsid w:val="00BB4523"/>
    <w:rsid w:val="00BC6F80"/>
    <w:rsid w:val="00C1587D"/>
    <w:rsid w:val="00C1777B"/>
    <w:rsid w:val="00C72B1A"/>
    <w:rsid w:val="00C85F5B"/>
    <w:rsid w:val="00C86A60"/>
    <w:rsid w:val="00C87CC7"/>
    <w:rsid w:val="00CB77EF"/>
    <w:rsid w:val="00CF74CE"/>
    <w:rsid w:val="00D25558"/>
    <w:rsid w:val="00D25C1F"/>
    <w:rsid w:val="00D5198E"/>
    <w:rsid w:val="00D772D3"/>
    <w:rsid w:val="00D879BC"/>
    <w:rsid w:val="00D904A8"/>
    <w:rsid w:val="00DD070E"/>
    <w:rsid w:val="00DD69D5"/>
    <w:rsid w:val="00E1584B"/>
    <w:rsid w:val="00E40479"/>
    <w:rsid w:val="00E5146D"/>
    <w:rsid w:val="00E51971"/>
    <w:rsid w:val="00E53A6D"/>
    <w:rsid w:val="00E71730"/>
    <w:rsid w:val="00EA0653"/>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sosehs.sk" TargetMode="External"/><Relationship Id="rId3" Type="http://schemas.microsoft.com/office/2007/relationships/stylesWithEffects" Target="stylesWithEffects.xml"/><Relationship Id="rId7" Type="http://schemas.openxmlformats.org/officeDocument/2006/relationships/hyperlink" Target="mailto:skola@sosehs.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sosehs.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9420</Words>
  <Characters>53698</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PC-PC</cp:lastModifiedBy>
  <cp:revision>3</cp:revision>
  <dcterms:created xsi:type="dcterms:W3CDTF">2021-05-13T12:19:00Z</dcterms:created>
  <dcterms:modified xsi:type="dcterms:W3CDTF">2021-05-13T12:25:00Z</dcterms:modified>
</cp:coreProperties>
</file>