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A7" w:rsidRPr="002D7B70" w:rsidRDefault="00090173" w:rsidP="002D7B70">
      <w:pPr>
        <w:pStyle w:val="Nzov"/>
        <w:jc w:val="left"/>
        <w:rPr>
          <w:rFonts w:ascii="Arial Narrow" w:hAnsi="Arial Narrow"/>
        </w:rPr>
      </w:pPr>
      <w:r w:rsidRPr="002D7B70">
        <w:rPr>
          <w:rFonts w:ascii="Arial Narrow" w:hAnsi="Arial Narrow" w:cs="Gautami"/>
          <w:b w:val="0"/>
          <w:bCs w:val="0"/>
          <w:u w:val="none"/>
        </w:rPr>
        <w:t xml:space="preserve">  </w:t>
      </w:r>
    </w:p>
    <w:p w:rsidR="00E055C1" w:rsidRPr="002D7B70" w:rsidRDefault="00B90E44" w:rsidP="00DD16A7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Usmernenie</w:t>
      </w:r>
    </w:p>
    <w:p w:rsidR="00DD16A7" w:rsidRDefault="001B2562" w:rsidP="00527DF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upravujúce podmienky organizácie </w:t>
      </w:r>
      <w:proofErr w:type="spellStart"/>
      <w:r>
        <w:rPr>
          <w:rFonts w:ascii="Arial Narrow" w:hAnsi="Arial Narrow"/>
          <w:b/>
          <w:sz w:val="28"/>
          <w:szCs w:val="28"/>
        </w:rPr>
        <w:t>výchovno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– vzdelávacieho procesu</w:t>
      </w:r>
      <w:r w:rsidR="00B90E44">
        <w:rPr>
          <w:rFonts w:ascii="Arial Narrow" w:hAnsi="Arial Narrow"/>
          <w:b/>
          <w:sz w:val="28"/>
          <w:szCs w:val="28"/>
        </w:rPr>
        <w:t xml:space="preserve"> v</w:t>
      </w:r>
      <w:r>
        <w:rPr>
          <w:rFonts w:ascii="Arial Narrow" w:hAnsi="Arial Narrow"/>
          <w:b/>
          <w:sz w:val="28"/>
          <w:szCs w:val="28"/>
        </w:rPr>
        <w:t> </w:t>
      </w:r>
      <w:r w:rsidR="00B90E44">
        <w:rPr>
          <w:rFonts w:ascii="Arial Narrow" w:hAnsi="Arial Narrow"/>
          <w:b/>
          <w:sz w:val="28"/>
          <w:szCs w:val="28"/>
        </w:rPr>
        <w:t>CVČ</w:t>
      </w:r>
    </w:p>
    <w:p w:rsidR="001B2562" w:rsidRDefault="001B2562" w:rsidP="00527DF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pre šk. rok 2020/2021</w:t>
      </w:r>
    </w:p>
    <w:p w:rsidR="00527DF7" w:rsidRPr="002D7B70" w:rsidRDefault="00527DF7" w:rsidP="00527DF7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DD16A7" w:rsidRPr="002D7B70" w:rsidTr="00E055C1">
        <w:trPr>
          <w:jc w:val="center"/>
        </w:trPr>
        <w:tc>
          <w:tcPr>
            <w:tcW w:w="5032" w:type="dxa"/>
          </w:tcPr>
          <w:p w:rsidR="00DD16A7" w:rsidRPr="002D7B70" w:rsidRDefault="00DD16A7" w:rsidP="00804B10">
            <w:pPr>
              <w:rPr>
                <w:rFonts w:ascii="Arial Narrow" w:hAnsi="Arial Narrow"/>
              </w:rPr>
            </w:pPr>
            <w:r w:rsidRPr="002D7B70">
              <w:rPr>
                <w:rFonts w:ascii="Arial Narrow" w:hAnsi="Arial Narrow"/>
              </w:rPr>
              <w:t xml:space="preserve">Názov a sídlo organizácie </w:t>
            </w:r>
          </w:p>
        </w:tc>
        <w:tc>
          <w:tcPr>
            <w:tcW w:w="4180" w:type="dxa"/>
          </w:tcPr>
          <w:p w:rsidR="00DD16A7" w:rsidRPr="002D7B70" w:rsidRDefault="004560BE" w:rsidP="00804B10">
            <w:pPr>
              <w:rPr>
                <w:rFonts w:ascii="Arial Narrow" w:hAnsi="Arial Narrow"/>
              </w:rPr>
            </w:pPr>
            <w:r w:rsidRPr="002D7B70">
              <w:rPr>
                <w:rFonts w:ascii="Arial Narrow" w:hAnsi="Arial Narrow"/>
              </w:rPr>
              <w:t>Centrum voľného času Trenčín</w:t>
            </w:r>
          </w:p>
        </w:tc>
      </w:tr>
      <w:tr w:rsidR="00DD16A7" w:rsidRPr="002D7B70" w:rsidTr="00E055C1">
        <w:trPr>
          <w:jc w:val="center"/>
        </w:trPr>
        <w:tc>
          <w:tcPr>
            <w:tcW w:w="5032" w:type="dxa"/>
          </w:tcPr>
          <w:p w:rsidR="00DD16A7" w:rsidRPr="002D7B70" w:rsidRDefault="00DD16A7" w:rsidP="00E055C1">
            <w:pPr>
              <w:rPr>
                <w:rFonts w:ascii="Arial Narrow" w:hAnsi="Arial Narrow"/>
              </w:rPr>
            </w:pPr>
            <w:r w:rsidRPr="002D7B70">
              <w:rPr>
                <w:rFonts w:ascii="Arial Narrow" w:hAnsi="Arial Narrow"/>
              </w:rPr>
              <w:t>Vypracovala</w:t>
            </w:r>
            <w:r w:rsidR="004560BE" w:rsidRPr="002D7B70">
              <w:rPr>
                <w:rFonts w:ascii="Arial Narrow" w:hAnsi="Arial Narrow"/>
              </w:rPr>
              <w:t xml:space="preserve">: </w:t>
            </w:r>
            <w:r w:rsidR="00C57E0C" w:rsidRPr="002D7B70">
              <w:rPr>
                <w:rFonts w:ascii="Arial Narrow" w:hAnsi="Arial Narrow"/>
              </w:rPr>
              <w:t xml:space="preserve">Mgr. Jaroslava Kašičková </w:t>
            </w:r>
            <w:proofErr w:type="spellStart"/>
            <w:r w:rsidR="00C57E0C" w:rsidRPr="002D7B70">
              <w:rPr>
                <w:rFonts w:ascii="Arial Narrow" w:hAnsi="Arial Narrow"/>
              </w:rPr>
              <w:t>Depešová</w:t>
            </w:r>
            <w:proofErr w:type="spellEnd"/>
          </w:p>
        </w:tc>
        <w:tc>
          <w:tcPr>
            <w:tcW w:w="4180" w:type="dxa"/>
          </w:tcPr>
          <w:p w:rsidR="00DD16A7" w:rsidRPr="002D7B70" w:rsidRDefault="00DD16A7" w:rsidP="00804B10">
            <w:pPr>
              <w:rPr>
                <w:rFonts w:ascii="Arial Narrow" w:hAnsi="Arial Narrow"/>
              </w:rPr>
            </w:pPr>
            <w:r w:rsidRPr="002D7B70">
              <w:rPr>
                <w:rFonts w:ascii="Arial Narrow" w:hAnsi="Arial Narrow"/>
              </w:rPr>
              <w:t>Podpis:</w:t>
            </w:r>
          </w:p>
        </w:tc>
      </w:tr>
      <w:tr w:rsidR="00DD16A7" w:rsidRPr="002D7B70" w:rsidTr="00E055C1">
        <w:trPr>
          <w:jc w:val="center"/>
        </w:trPr>
        <w:tc>
          <w:tcPr>
            <w:tcW w:w="5032" w:type="dxa"/>
          </w:tcPr>
          <w:p w:rsidR="00C33F34" w:rsidRPr="002D7B70" w:rsidRDefault="004560BE" w:rsidP="00E055C1">
            <w:pPr>
              <w:rPr>
                <w:rFonts w:ascii="Arial Narrow" w:hAnsi="Arial Narrow"/>
              </w:rPr>
            </w:pPr>
            <w:r w:rsidRPr="002D7B70">
              <w:rPr>
                <w:rFonts w:ascii="Arial Narrow" w:hAnsi="Arial Narrow"/>
              </w:rPr>
              <w:t>Schválil</w:t>
            </w:r>
            <w:r w:rsidR="00DD16A7" w:rsidRPr="002D7B70">
              <w:rPr>
                <w:rFonts w:ascii="Arial Narrow" w:hAnsi="Arial Narrow"/>
              </w:rPr>
              <w:t xml:space="preserve">:  </w:t>
            </w:r>
            <w:r w:rsidRPr="002D7B70">
              <w:rPr>
                <w:rFonts w:ascii="Arial Narrow" w:hAnsi="Arial Narrow"/>
              </w:rPr>
              <w:t xml:space="preserve">Mgr. Jaroslava Kašičková </w:t>
            </w:r>
            <w:proofErr w:type="spellStart"/>
            <w:r w:rsidRPr="002D7B70">
              <w:rPr>
                <w:rFonts w:ascii="Arial Narrow" w:hAnsi="Arial Narrow"/>
              </w:rPr>
              <w:t>Depešová</w:t>
            </w:r>
            <w:proofErr w:type="spellEnd"/>
          </w:p>
        </w:tc>
        <w:tc>
          <w:tcPr>
            <w:tcW w:w="4180" w:type="dxa"/>
          </w:tcPr>
          <w:p w:rsidR="00DD16A7" w:rsidRPr="002D7B70" w:rsidRDefault="00DD16A7" w:rsidP="00804B10">
            <w:pPr>
              <w:rPr>
                <w:rFonts w:ascii="Arial Narrow" w:hAnsi="Arial Narrow"/>
              </w:rPr>
            </w:pPr>
            <w:r w:rsidRPr="002D7B70">
              <w:rPr>
                <w:rFonts w:ascii="Arial Narrow" w:hAnsi="Arial Narrow"/>
              </w:rPr>
              <w:t>Podpis:</w:t>
            </w:r>
          </w:p>
        </w:tc>
      </w:tr>
      <w:tr w:rsidR="00DD16A7" w:rsidRPr="002D7B70" w:rsidTr="00E055C1">
        <w:trPr>
          <w:jc w:val="center"/>
        </w:trPr>
        <w:tc>
          <w:tcPr>
            <w:tcW w:w="5032" w:type="dxa"/>
          </w:tcPr>
          <w:p w:rsidR="00DD16A7" w:rsidRPr="002D7B70" w:rsidRDefault="00DD16A7" w:rsidP="00804B10">
            <w:pPr>
              <w:rPr>
                <w:rFonts w:ascii="Arial Narrow" w:hAnsi="Arial Narrow"/>
              </w:rPr>
            </w:pPr>
            <w:r w:rsidRPr="002D7B70">
              <w:rPr>
                <w:rFonts w:ascii="Arial Narrow" w:hAnsi="Arial Narrow"/>
              </w:rPr>
              <w:t>Dátum vyhotovenia smernice</w:t>
            </w:r>
          </w:p>
        </w:tc>
        <w:tc>
          <w:tcPr>
            <w:tcW w:w="4180" w:type="dxa"/>
          </w:tcPr>
          <w:p w:rsidR="00DD16A7" w:rsidRPr="002D7B70" w:rsidRDefault="00527DF7" w:rsidP="00B90E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B90E44">
              <w:rPr>
                <w:rFonts w:ascii="Arial Narrow" w:hAnsi="Arial Narrow"/>
              </w:rPr>
              <w:t>2</w:t>
            </w:r>
            <w:r w:rsidR="00E4590B">
              <w:rPr>
                <w:rFonts w:ascii="Arial Narrow" w:hAnsi="Arial Narrow"/>
              </w:rPr>
              <w:t>. 0</w:t>
            </w:r>
            <w:r w:rsidR="00B90E44">
              <w:rPr>
                <w:rFonts w:ascii="Arial Narrow" w:hAnsi="Arial Narrow"/>
              </w:rPr>
              <w:t>9</w:t>
            </w:r>
            <w:r w:rsidR="00E4590B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</w:tr>
      <w:tr w:rsidR="00DD16A7" w:rsidRPr="002D7B70" w:rsidTr="00E055C1">
        <w:trPr>
          <w:jc w:val="center"/>
        </w:trPr>
        <w:tc>
          <w:tcPr>
            <w:tcW w:w="5032" w:type="dxa"/>
          </w:tcPr>
          <w:p w:rsidR="00DD16A7" w:rsidRPr="002D7B70" w:rsidRDefault="00DD16A7" w:rsidP="00804B10">
            <w:pPr>
              <w:rPr>
                <w:rFonts w:ascii="Arial Narrow" w:hAnsi="Arial Narrow"/>
              </w:rPr>
            </w:pPr>
            <w:r w:rsidRPr="002D7B70">
              <w:rPr>
                <w:rFonts w:ascii="Arial Narrow" w:hAnsi="Arial Narrow"/>
              </w:rPr>
              <w:t xml:space="preserve">Účinnosť smernice od </w:t>
            </w:r>
          </w:p>
        </w:tc>
        <w:tc>
          <w:tcPr>
            <w:tcW w:w="4180" w:type="dxa"/>
          </w:tcPr>
          <w:p w:rsidR="00DD16A7" w:rsidRPr="00B90E44" w:rsidRDefault="00B90E44" w:rsidP="00B90E44">
            <w:pPr>
              <w:rPr>
                <w:rFonts w:ascii="Arial Narrow" w:hAnsi="Arial Narrow"/>
              </w:rPr>
            </w:pPr>
            <w:r w:rsidRPr="00B90E44">
              <w:rPr>
                <w:rFonts w:ascii="Arial Narrow" w:hAnsi="Arial Narrow"/>
              </w:rPr>
              <w:t>02. 09 2020</w:t>
            </w:r>
          </w:p>
        </w:tc>
      </w:tr>
    </w:tbl>
    <w:p w:rsidR="002D7B70" w:rsidRDefault="002D7B70" w:rsidP="002D7B70">
      <w:pPr>
        <w:rPr>
          <w:rFonts w:ascii="Arial Narrow" w:hAnsi="Arial Narrow"/>
        </w:rPr>
      </w:pPr>
      <w:r w:rsidRPr="002D7B70">
        <w:rPr>
          <w:rFonts w:ascii="Arial Narrow" w:hAnsi="Arial Narrow"/>
        </w:rPr>
        <w:t xml:space="preserve">    </w:t>
      </w:r>
    </w:p>
    <w:p w:rsidR="009B233E" w:rsidRPr="00A71CE2" w:rsidRDefault="009B233E" w:rsidP="009B233E">
      <w:pPr>
        <w:shd w:val="clear" w:color="auto" w:fill="D9D9D9"/>
        <w:spacing w:after="120"/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A71CE2">
        <w:rPr>
          <w:rFonts w:ascii="Arial Narrow" w:eastAsia="Arial Unicode MS" w:hAnsi="Arial Narrow" w:cs="Arial"/>
          <w:b/>
          <w:sz w:val="22"/>
          <w:szCs w:val="22"/>
        </w:rPr>
        <w:t>Článok 1</w:t>
      </w:r>
    </w:p>
    <w:p w:rsidR="009B233E" w:rsidRPr="00A71CE2" w:rsidRDefault="00AE6A61" w:rsidP="009B233E">
      <w:pPr>
        <w:shd w:val="clear" w:color="auto" w:fill="D9D9D9"/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Úvodné ustanovenia</w:t>
      </w:r>
    </w:p>
    <w:p w:rsidR="009B233E" w:rsidRPr="00A71CE2" w:rsidRDefault="009B233E" w:rsidP="009B233E">
      <w:pPr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9B233E" w:rsidRDefault="00AE6A61" w:rsidP="00B90E44">
      <w:pPr>
        <w:pStyle w:val="Default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Riaditeľka Centra voľného času v Trenčíne v súlade s</w:t>
      </w:r>
      <w:r w:rsidR="00527DF7">
        <w:rPr>
          <w:rFonts w:ascii="Arial Narrow" w:hAnsi="Arial Narrow"/>
        </w:rPr>
        <w:t xml:space="preserve"> usmernením </w:t>
      </w:r>
      <w:proofErr w:type="spellStart"/>
      <w:r w:rsidR="00527DF7">
        <w:rPr>
          <w:rFonts w:ascii="Arial Narrow" w:hAnsi="Arial Narrow"/>
        </w:rPr>
        <w:t>MŠVaV</w:t>
      </w:r>
      <w:proofErr w:type="spellEnd"/>
      <w:r w:rsidR="00527DF7">
        <w:rPr>
          <w:rFonts w:ascii="Arial Narrow" w:hAnsi="Arial Narrow"/>
        </w:rPr>
        <w:t xml:space="preserve"> SR pre školy a školské zariadenia z </w:t>
      </w:r>
      <w:r w:rsidR="00B90E44">
        <w:rPr>
          <w:rFonts w:ascii="Arial Narrow" w:hAnsi="Arial Narrow"/>
        </w:rPr>
        <w:t>26</w:t>
      </w:r>
      <w:r w:rsidR="00527DF7">
        <w:rPr>
          <w:rFonts w:ascii="Arial Narrow" w:hAnsi="Arial Narrow"/>
        </w:rPr>
        <w:t xml:space="preserve">. </w:t>
      </w:r>
      <w:r w:rsidR="00B90E44">
        <w:rPr>
          <w:rFonts w:ascii="Arial Narrow" w:hAnsi="Arial Narrow"/>
        </w:rPr>
        <w:t>8</w:t>
      </w:r>
      <w:r w:rsidR="00527DF7">
        <w:rPr>
          <w:rFonts w:ascii="Arial Narrow" w:hAnsi="Arial Narrow"/>
        </w:rPr>
        <w:t>. 2020</w:t>
      </w:r>
      <w:r>
        <w:rPr>
          <w:rFonts w:ascii="Arial Narrow" w:hAnsi="Arial Narrow"/>
        </w:rPr>
        <w:t>, vydáva t</w:t>
      </w:r>
      <w:r w:rsidR="00B90E44">
        <w:rPr>
          <w:rFonts w:ascii="Arial Narrow" w:hAnsi="Arial Narrow"/>
        </w:rPr>
        <w:t>oto</w:t>
      </w:r>
      <w:r>
        <w:rPr>
          <w:rFonts w:ascii="Arial Narrow" w:hAnsi="Arial Narrow"/>
        </w:rPr>
        <w:t xml:space="preserve"> </w:t>
      </w:r>
      <w:r w:rsidR="00B90E44">
        <w:rPr>
          <w:rFonts w:ascii="Arial Narrow" w:hAnsi="Arial Narrow"/>
        </w:rPr>
        <w:t>usmernenie</w:t>
      </w:r>
    </w:p>
    <w:p w:rsidR="001B2562" w:rsidRDefault="001B2562" w:rsidP="00B90E44">
      <w:pPr>
        <w:pStyle w:val="Default"/>
        <w:ind w:firstLine="284"/>
        <w:jc w:val="both"/>
        <w:rPr>
          <w:rFonts w:ascii="Arial Narrow" w:hAnsi="Arial Narrow"/>
        </w:rPr>
      </w:pPr>
    </w:p>
    <w:p w:rsidR="009B233E" w:rsidRDefault="009B233E" w:rsidP="009B233E">
      <w:pPr>
        <w:shd w:val="clear" w:color="auto" w:fill="D9D9D9"/>
        <w:spacing w:after="120"/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A71CE2">
        <w:rPr>
          <w:rFonts w:ascii="Arial Narrow" w:eastAsia="Arial Unicode MS" w:hAnsi="Arial Narrow" w:cs="Arial"/>
          <w:b/>
          <w:sz w:val="22"/>
          <w:szCs w:val="22"/>
        </w:rPr>
        <w:t>Článok 2</w:t>
      </w:r>
    </w:p>
    <w:p w:rsidR="001B2562" w:rsidRPr="00A71CE2" w:rsidRDefault="001B2562" w:rsidP="009B233E">
      <w:pPr>
        <w:shd w:val="clear" w:color="auto" w:fill="D9D9D9"/>
        <w:spacing w:after="120"/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Základné odporúčania</w:t>
      </w:r>
    </w:p>
    <w:p w:rsidR="009B233E" w:rsidRDefault="001B2562" w:rsidP="00E96F80">
      <w:pPr>
        <w:pStyle w:val="Odsekzoznamu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Obsah a formu všetkých vzdelávacích a záujmových činností je nutné voliť tak, aby boli zaistené </w:t>
      </w:r>
      <w:proofErr w:type="spellStart"/>
      <w:r>
        <w:rPr>
          <w:rFonts w:ascii="Arial Narrow" w:hAnsi="Arial Narrow" w:cs="Arial"/>
          <w:sz w:val="22"/>
          <w:szCs w:val="22"/>
        </w:rPr>
        <w:t>hygienicko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epidemiologické opatrenia.</w:t>
      </w:r>
    </w:p>
    <w:p w:rsidR="000E4CC4" w:rsidRDefault="000E4CC4" w:rsidP="000E4CC4">
      <w:pPr>
        <w:pStyle w:val="Odsekzoznamu"/>
        <w:numPr>
          <w:ilvl w:val="0"/>
          <w:numId w:val="3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rihlasovanie detí na krúžky je len pri vstupe do CVČ</w:t>
      </w:r>
      <w:r>
        <w:rPr>
          <w:rFonts w:ascii="Arial Narrow" w:hAnsi="Arial Narrow"/>
          <w:sz w:val="22"/>
          <w:szCs w:val="22"/>
        </w:rPr>
        <w:t>.</w:t>
      </w:r>
    </w:p>
    <w:p w:rsidR="000E4CC4" w:rsidRDefault="000E4CC4" w:rsidP="000E4CC4">
      <w:pPr>
        <w:pStyle w:val="Odsekzoznamu"/>
        <w:numPr>
          <w:ilvl w:val="0"/>
          <w:numId w:val="3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CVČ si pre účely izolácie dieťaťa, u ktorého sa vyskytnú príznaky ochorenia COVID-19, vyčlení miestnosť (hudobná miestnosť pri vchode do CVČ). Miestnosť bude štandardne slúžiť aj iné účely, ak je však do nej umiestnené dieťa s príznakmi ochorenia COVID-19, následne po opustení miestnosti dieťaťom je dôkladne vydezinfikovaná a vyvetraná.</w:t>
      </w:r>
    </w:p>
    <w:p w:rsidR="00606552" w:rsidRDefault="00606552" w:rsidP="00606552">
      <w:pPr>
        <w:pStyle w:val="Odsekzoznamu"/>
        <w:ind w:left="720"/>
        <w:rPr>
          <w:rFonts w:ascii="Arial Narrow" w:hAnsi="Arial Narrow" w:cs="Arial"/>
          <w:sz w:val="22"/>
          <w:szCs w:val="22"/>
        </w:rPr>
      </w:pPr>
    </w:p>
    <w:p w:rsidR="00606552" w:rsidRDefault="00606552" w:rsidP="001B2562">
      <w:pPr>
        <w:pStyle w:val="Odsekzoznamu"/>
        <w:ind w:left="0"/>
        <w:rPr>
          <w:rFonts w:ascii="Arial Narrow" w:hAnsi="Arial Narrow" w:cs="Arial"/>
          <w:sz w:val="22"/>
          <w:szCs w:val="22"/>
        </w:rPr>
      </w:pPr>
    </w:p>
    <w:p w:rsidR="001B2562" w:rsidRDefault="001B2562" w:rsidP="001B256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Počas zahájenia krúžkov bude z</w:t>
      </w:r>
      <w:r w:rsidRPr="00B90E44">
        <w:rPr>
          <w:rFonts w:ascii="Arial Narrow" w:hAnsi="Arial Narrow"/>
          <w:sz w:val="22"/>
          <w:szCs w:val="22"/>
        </w:rPr>
        <w:t>miešaná skupina detí z rôznych škôl</w:t>
      </w:r>
      <w:r>
        <w:rPr>
          <w:rFonts w:ascii="Arial Narrow" w:hAnsi="Arial Narrow"/>
          <w:sz w:val="22"/>
          <w:szCs w:val="22"/>
        </w:rPr>
        <w:t>:</w:t>
      </w:r>
    </w:p>
    <w:p w:rsidR="001B2562" w:rsidRPr="00B90E44" w:rsidRDefault="001B2562" w:rsidP="001B2562">
      <w:pPr>
        <w:rPr>
          <w:rFonts w:ascii="Arial Narrow" w:hAnsi="Arial Narrow"/>
          <w:sz w:val="22"/>
          <w:szCs w:val="22"/>
        </w:rPr>
      </w:pPr>
    </w:p>
    <w:p w:rsidR="001B2562" w:rsidRDefault="001B2562" w:rsidP="001B2562">
      <w:pPr>
        <w:spacing w:after="160" w:line="259" w:lineRule="auto"/>
        <w:ind w:left="360"/>
        <w:contextualSpacing/>
        <w:rPr>
          <w:rFonts w:ascii="Arial Narrow" w:hAnsi="Arial Narrow"/>
          <w:sz w:val="22"/>
          <w:szCs w:val="22"/>
        </w:rPr>
      </w:pPr>
      <w:r w:rsidRPr="001A23BE">
        <w:rPr>
          <w:rFonts w:ascii="Arial Narrow" w:hAnsi="Arial Narrow"/>
          <w:sz w:val="22"/>
          <w:szCs w:val="22"/>
          <w:shd w:val="clear" w:color="auto" w:fill="92D050"/>
        </w:rPr>
        <w:t>V zelenej fáze</w:t>
      </w:r>
      <w:r w:rsidRPr="001A23BE">
        <w:rPr>
          <w:rFonts w:ascii="Arial Narrow" w:hAnsi="Arial Narrow"/>
          <w:sz w:val="22"/>
          <w:szCs w:val="22"/>
        </w:rPr>
        <w:t xml:space="preserve"> – bez obmedzení, aplikácia ROR (</w:t>
      </w:r>
      <w:r w:rsidRPr="001A23BE">
        <w:rPr>
          <w:rFonts w:ascii="Arial Narrow" w:hAnsi="Arial Narrow"/>
          <w:b/>
          <w:sz w:val="22"/>
          <w:szCs w:val="22"/>
        </w:rPr>
        <w:t>rúško</w:t>
      </w:r>
      <w:r w:rsidRPr="001A23BE">
        <w:rPr>
          <w:rFonts w:ascii="Arial Narrow" w:hAnsi="Arial Narrow"/>
          <w:sz w:val="22"/>
          <w:szCs w:val="22"/>
        </w:rPr>
        <w:t xml:space="preserve"> – obmedzenie priestorovej distribúcie kvapôčok telesných tekutín, </w:t>
      </w:r>
      <w:r w:rsidRPr="001A23BE">
        <w:rPr>
          <w:rFonts w:ascii="Arial Narrow" w:hAnsi="Arial Narrow"/>
          <w:b/>
          <w:sz w:val="22"/>
          <w:szCs w:val="22"/>
        </w:rPr>
        <w:t>odstup</w:t>
      </w:r>
      <w:r w:rsidRPr="001A23BE">
        <w:rPr>
          <w:rFonts w:ascii="Arial Narrow" w:hAnsi="Arial Narrow"/>
          <w:sz w:val="22"/>
          <w:szCs w:val="22"/>
        </w:rPr>
        <w:t xml:space="preserve"> – minimalizácia osobných kontaktov a </w:t>
      </w:r>
      <w:r w:rsidRPr="001A23BE">
        <w:rPr>
          <w:rFonts w:ascii="Arial Narrow" w:hAnsi="Arial Narrow"/>
          <w:b/>
          <w:sz w:val="22"/>
          <w:szCs w:val="22"/>
        </w:rPr>
        <w:t>ruky</w:t>
      </w:r>
      <w:r w:rsidRPr="001A23BE">
        <w:rPr>
          <w:rFonts w:ascii="Arial Narrow" w:hAnsi="Arial Narrow"/>
          <w:sz w:val="22"/>
          <w:szCs w:val="22"/>
        </w:rPr>
        <w:t xml:space="preserve"> – prenos infekcie z kontaminovaného povrchu na sliznice)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B2562" w:rsidRDefault="001B2562" w:rsidP="001B2562">
      <w:pPr>
        <w:spacing w:after="160" w:line="259" w:lineRule="auto"/>
        <w:ind w:left="360"/>
        <w:contextualSpacing/>
        <w:rPr>
          <w:rFonts w:ascii="Arial Narrow" w:hAnsi="Arial Narrow"/>
          <w:sz w:val="22"/>
          <w:szCs w:val="22"/>
        </w:rPr>
      </w:pPr>
    </w:p>
    <w:p w:rsidR="001B2562" w:rsidRPr="00330CCC" w:rsidRDefault="001B2562" w:rsidP="001B2562">
      <w:pPr>
        <w:spacing w:after="160" w:line="259" w:lineRule="auto"/>
        <w:ind w:left="360"/>
        <w:contextualSpacing/>
        <w:rPr>
          <w:rFonts w:ascii="Arial Narrow" w:hAnsi="Arial Narrow"/>
          <w:b/>
          <w:sz w:val="22"/>
          <w:szCs w:val="22"/>
        </w:rPr>
      </w:pPr>
      <w:r w:rsidRPr="00330CCC">
        <w:rPr>
          <w:rFonts w:ascii="Arial Narrow" w:hAnsi="Arial Narrow"/>
          <w:b/>
          <w:sz w:val="22"/>
          <w:szCs w:val="22"/>
        </w:rPr>
        <w:t>Zákonný zástupca</w:t>
      </w:r>
    </w:p>
    <w:p w:rsidR="000E4CC4" w:rsidRDefault="000E4CC4" w:rsidP="00E96F80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CVČ privedie iba zdravé dieťa, ak sa dieťa sťažuje na bolesti hlavy, nádchu, má kašeľ a pod., nesmie prísť do CVČ</w:t>
      </w:r>
    </w:p>
    <w:p w:rsidR="000E4CC4" w:rsidRDefault="000E4CC4" w:rsidP="00E96F80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 zodpovedný za dodržiavanie </w:t>
      </w:r>
      <w:proofErr w:type="spellStart"/>
      <w:r>
        <w:rPr>
          <w:rFonts w:ascii="Arial Narrow" w:hAnsi="Arial Narrow"/>
          <w:sz w:val="22"/>
          <w:szCs w:val="22"/>
        </w:rPr>
        <w:t>hygienicko</w:t>
      </w:r>
      <w:proofErr w:type="spellEnd"/>
      <w:r>
        <w:rPr>
          <w:rFonts w:ascii="Arial Narrow" w:hAnsi="Arial Narrow"/>
          <w:sz w:val="22"/>
          <w:szCs w:val="22"/>
        </w:rPr>
        <w:t xml:space="preserve"> –epidemiologických opatrení  pri príchode a odchode z CVČ – rúško, odstupy a dezinfekcia</w:t>
      </w:r>
    </w:p>
    <w:p w:rsidR="000E4CC4" w:rsidRDefault="000E4CC4" w:rsidP="00E96F80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zabezpečí svojmu dieťaťu 2 rúška a papierové jednorazové vreckovky,</w:t>
      </w:r>
    </w:p>
    <w:p w:rsidR="001B2562" w:rsidRDefault="00606552" w:rsidP="00E96F80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zdržiava</w:t>
      </w:r>
      <w:r w:rsidR="001B2562">
        <w:rPr>
          <w:rFonts w:ascii="Arial Narrow" w:hAnsi="Arial Narrow"/>
          <w:sz w:val="22"/>
          <w:szCs w:val="22"/>
        </w:rPr>
        <w:t xml:space="preserve"> </w:t>
      </w:r>
      <w:r w:rsidR="000E4CC4">
        <w:rPr>
          <w:rFonts w:ascii="Arial Narrow" w:hAnsi="Arial Narrow"/>
          <w:sz w:val="22"/>
          <w:szCs w:val="22"/>
        </w:rPr>
        <w:t xml:space="preserve">sa </w:t>
      </w:r>
      <w:r w:rsidR="001B2562">
        <w:rPr>
          <w:rFonts w:ascii="Arial Narrow" w:hAnsi="Arial Narrow"/>
          <w:sz w:val="22"/>
          <w:szCs w:val="22"/>
        </w:rPr>
        <w:t xml:space="preserve">vo </w:t>
      </w:r>
      <w:r w:rsidR="00D5186B">
        <w:rPr>
          <w:rFonts w:ascii="Arial Narrow" w:hAnsi="Arial Narrow"/>
          <w:sz w:val="22"/>
          <w:szCs w:val="22"/>
        </w:rPr>
        <w:t xml:space="preserve">vstupných priestoroch budovy </w:t>
      </w:r>
      <w:r>
        <w:rPr>
          <w:rFonts w:ascii="Arial Narrow" w:hAnsi="Arial Narrow"/>
          <w:sz w:val="22"/>
          <w:szCs w:val="22"/>
        </w:rPr>
        <w:t xml:space="preserve">CVČ </w:t>
      </w:r>
      <w:r w:rsidR="001B2562">
        <w:rPr>
          <w:rFonts w:ascii="Arial Narrow" w:hAnsi="Arial Narrow"/>
          <w:sz w:val="22"/>
          <w:szCs w:val="22"/>
        </w:rPr>
        <w:t>len na nevyhnutne potrebnú dobu – odovzdanie a vyzdvihnutie dieťaťa</w:t>
      </w:r>
    </w:p>
    <w:p w:rsidR="000E4CC4" w:rsidRDefault="000E4CC4" w:rsidP="000E4CC4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NEVSTUPUJE</w:t>
      </w:r>
      <w:r w:rsidR="00606552" w:rsidRPr="00606552">
        <w:rPr>
          <w:rFonts w:ascii="Arial Narrow" w:hAnsi="Arial Narrow"/>
          <w:sz w:val="22"/>
          <w:szCs w:val="22"/>
        </w:rPr>
        <w:t xml:space="preserve"> do</w:t>
      </w:r>
      <w:r w:rsidR="008D61E2">
        <w:rPr>
          <w:rFonts w:ascii="Arial Narrow" w:hAnsi="Arial Narrow"/>
          <w:sz w:val="22"/>
          <w:szCs w:val="22"/>
        </w:rPr>
        <w:t xml:space="preserve"> </w:t>
      </w:r>
      <w:r w:rsidR="00D5186B">
        <w:rPr>
          <w:rFonts w:ascii="Arial Narrow" w:hAnsi="Arial Narrow"/>
          <w:sz w:val="22"/>
          <w:szCs w:val="22"/>
        </w:rPr>
        <w:t xml:space="preserve">vnútorného </w:t>
      </w:r>
      <w:r w:rsidR="008D61E2">
        <w:rPr>
          <w:rFonts w:ascii="Arial Narrow" w:hAnsi="Arial Narrow"/>
          <w:sz w:val="22"/>
          <w:szCs w:val="22"/>
        </w:rPr>
        <w:t>priestor</w:t>
      </w:r>
      <w:r w:rsidR="00D5186B">
        <w:rPr>
          <w:rFonts w:ascii="Arial Narrow" w:hAnsi="Arial Narrow"/>
          <w:sz w:val="22"/>
          <w:szCs w:val="22"/>
        </w:rPr>
        <w:t>u</w:t>
      </w:r>
      <w:r w:rsidR="001B2562" w:rsidRPr="00606552">
        <w:rPr>
          <w:rFonts w:ascii="Arial Narrow" w:hAnsi="Arial Narrow"/>
          <w:sz w:val="22"/>
          <w:szCs w:val="22"/>
        </w:rPr>
        <w:t xml:space="preserve"> CVČ</w:t>
      </w:r>
      <w:r>
        <w:rPr>
          <w:rFonts w:ascii="Arial Narrow" w:hAnsi="Arial Narrow"/>
          <w:sz w:val="22"/>
          <w:szCs w:val="22"/>
        </w:rPr>
        <w:t> </w:t>
      </w:r>
    </w:p>
    <w:p w:rsidR="001B2562" w:rsidRDefault="000E4CC4" w:rsidP="000E4CC4">
      <w:pPr>
        <w:pStyle w:val="Odsekzoznamu"/>
        <w:spacing w:after="160" w:line="259" w:lineRule="auto"/>
        <w:ind w:left="108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</w:t>
      </w:r>
    </w:p>
    <w:p w:rsidR="00606552" w:rsidRDefault="00606552" w:rsidP="00330CCC">
      <w:pPr>
        <w:pStyle w:val="Odsekzoznamu"/>
        <w:spacing w:after="160" w:line="259" w:lineRule="auto"/>
        <w:ind w:left="0"/>
        <w:contextualSpacing/>
        <w:rPr>
          <w:rFonts w:ascii="Arial Narrow" w:hAnsi="Arial Narrow"/>
          <w:b/>
          <w:sz w:val="22"/>
          <w:szCs w:val="22"/>
        </w:rPr>
      </w:pPr>
      <w:r w:rsidRPr="00330CCC">
        <w:rPr>
          <w:rFonts w:ascii="Arial Narrow" w:hAnsi="Arial Narrow"/>
          <w:b/>
          <w:sz w:val="22"/>
          <w:szCs w:val="22"/>
        </w:rPr>
        <w:t xml:space="preserve">Organizácia </w:t>
      </w:r>
      <w:proofErr w:type="spellStart"/>
      <w:r w:rsidRPr="00330CCC">
        <w:rPr>
          <w:rFonts w:ascii="Arial Narrow" w:hAnsi="Arial Narrow"/>
          <w:b/>
          <w:sz w:val="22"/>
          <w:szCs w:val="22"/>
        </w:rPr>
        <w:t>výchovno</w:t>
      </w:r>
      <w:proofErr w:type="spellEnd"/>
      <w:r w:rsidRPr="00330CCC">
        <w:rPr>
          <w:rFonts w:ascii="Arial Narrow" w:hAnsi="Arial Narrow"/>
          <w:b/>
          <w:sz w:val="22"/>
          <w:szCs w:val="22"/>
        </w:rPr>
        <w:t xml:space="preserve"> – vzdelávacieho procesu</w:t>
      </w:r>
    </w:p>
    <w:p w:rsidR="00330CCC" w:rsidRPr="00330CCC" w:rsidRDefault="00330CCC" w:rsidP="00330CCC">
      <w:pPr>
        <w:pStyle w:val="Odsekzoznamu"/>
        <w:spacing w:after="160" w:line="259" w:lineRule="auto"/>
        <w:ind w:left="0"/>
        <w:contextualSpacing/>
        <w:rPr>
          <w:rFonts w:ascii="Arial Narrow" w:hAnsi="Arial Narrow"/>
          <w:b/>
          <w:sz w:val="22"/>
          <w:szCs w:val="22"/>
        </w:rPr>
      </w:pPr>
    </w:p>
    <w:p w:rsidR="00606552" w:rsidRDefault="00985022" w:rsidP="00330CCC">
      <w:pPr>
        <w:pStyle w:val="Odsekzoznamu"/>
        <w:numPr>
          <w:ilvl w:val="0"/>
          <w:numId w:val="4"/>
        </w:numPr>
        <w:spacing w:after="160" w:line="259" w:lineRule="auto"/>
        <w:ind w:left="709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606552">
        <w:rPr>
          <w:rFonts w:ascii="Arial Narrow" w:hAnsi="Arial Narrow"/>
          <w:sz w:val="22"/>
          <w:szCs w:val="22"/>
        </w:rPr>
        <w:t xml:space="preserve">ieťa pred vstupom do CVČ si dezinfikuje ruky </w:t>
      </w:r>
    </w:p>
    <w:p w:rsidR="00606552" w:rsidRDefault="00985022" w:rsidP="00330CCC">
      <w:pPr>
        <w:pStyle w:val="Odsekzoznamu"/>
        <w:numPr>
          <w:ilvl w:val="0"/>
          <w:numId w:val="4"/>
        </w:numPr>
        <w:spacing w:after="160" w:line="259" w:lineRule="auto"/>
        <w:ind w:left="709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nosí rúško vo všetkých vnútorných priestoroch CVČ, okrem svojej klubovne, kde prebieha záujmový krúžok, ak nie je určené inak z nariadenia UVZ SR.</w:t>
      </w:r>
    </w:p>
    <w:p w:rsidR="00985022" w:rsidRDefault="00985022" w:rsidP="00330CCC">
      <w:pPr>
        <w:pStyle w:val="Odsekzoznamu"/>
        <w:numPr>
          <w:ilvl w:val="0"/>
          <w:numId w:val="4"/>
        </w:numPr>
        <w:spacing w:after="160" w:line="259" w:lineRule="auto"/>
        <w:ind w:left="709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vedúci záujmového krúžku nosí rúško alebo štít v súlade s aktuálnymi opatreniami UVZ SR</w:t>
      </w:r>
    </w:p>
    <w:p w:rsidR="00985022" w:rsidRDefault="00985022" w:rsidP="00330CCC">
      <w:pPr>
        <w:pStyle w:val="Odsekzoznamu"/>
        <w:numPr>
          <w:ilvl w:val="0"/>
          <w:numId w:val="4"/>
        </w:numPr>
        <w:spacing w:after="160" w:line="259" w:lineRule="auto"/>
        <w:ind w:left="709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miestnosti, v ktorej prebieha záujmová činnosť je zabezpečené časté a intenzívne vetranie</w:t>
      </w:r>
    </w:p>
    <w:p w:rsidR="00D5186B" w:rsidRDefault="00D5186B" w:rsidP="00330CCC">
      <w:pPr>
        <w:pStyle w:val="Odsekzoznamu"/>
        <w:numPr>
          <w:ilvl w:val="0"/>
          <w:numId w:val="4"/>
        </w:numPr>
        <w:spacing w:after="160" w:line="259" w:lineRule="auto"/>
        <w:ind w:left="709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ukončení činnosti, pracovník CVČ dezinfikuje kľučky a dotykové plochy, prípadne pomôcky v miestnosti</w:t>
      </w:r>
    </w:p>
    <w:p w:rsidR="001B2562" w:rsidRDefault="00985022" w:rsidP="00330CCC">
      <w:pPr>
        <w:pStyle w:val="Odsekzoznamu"/>
        <w:numPr>
          <w:ilvl w:val="0"/>
          <w:numId w:val="4"/>
        </w:numPr>
        <w:spacing w:after="160" w:line="259" w:lineRule="auto"/>
        <w:ind w:left="709"/>
        <w:contextualSpacing/>
        <w:rPr>
          <w:rFonts w:ascii="Arial Narrow" w:hAnsi="Arial Narrow"/>
          <w:sz w:val="22"/>
          <w:szCs w:val="22"/>
        </w:rPr>
      </w:pPr>
      <w:r w:rsidRPr="003606B3">
        <w:rPr>
          <w:rFonts w:ascii="Arial Narrow" w:hAnsi="Arial Narrow"/>
          <w:sz w:val="22"/>
          <w:szCs w:val="22"/>
        </w:rPr>
        <w:t xml:space="preserve">je dôležité organizovať aktivity tak, aby bolo možné časť dňa tráviť vonku </w:t>
      </w:r>
    </w:p>
    <w:p w:rsidR="003606B3" w:rsidRDefault="003606B3" w:rsidP="00330CCC">
      <w:pPr>
        <w:pStyle w:val="Odsekzoznamu"/>
        <w:numPr>
          <w:ilvl w:val="0"/>
          <w:numId w:val="4"/>
        </w:numPr>
        <w:spacing w:after="160" w:line="259" w:lineRule="auto"/>
        <w:ind w:left="709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eliminovať prechádzanie sa po chodbách</w:t>
      </w:r>
    </w:p>
    <w:p w:rsidR="003606B3" w:rsidRDefault="003606B3" w:rsidP="00330CCC">
      <w:pPr>
        <w:pStyle w:val="Odsekzoznamu"/>
        <w:numPr>
          <w:ilvl w:val="0"/>
          <w:numId w:val="4"/>
        </w:numPr>
        <w:spacing w:after="160" w:line="259" w:lineRule="auto"/>
        <w:ind w:left="709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opakovane upozorňovať deti na dodržiavanie hygienických pravidiel pri kašľaní a kýchaní</w:t>
      </w:r>
    </w:p>
    <w:p w:rsidR="003606B3" w:rsidRDefault="003606B3" w:rsidP="003606B3">
      <w:p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</w:p>
    <w:p w:rsidR="003606B3" w:rsidRPr="00330CCC" w:rsidRDefault="003606B3" w:rsidP="003606B3">
      <w:pPr>
        <w:spacing w:after="160" w:line="259" w:lineRule="auto"/>
        <w:contextualSpacing/>
        <w:rPr>
          <w:rFonts w:ascii="Arial Narrow" w:hAnsi="Arial Narrow"/>
          <w:b/>
          <w:sz w:val="22"/>
          <w:szCs w:val="22"/>
        </w:rPr>
      </w:pPr>
      <w:r w:rsidRPr="00330CCC">
        <w:rPr>
          <w:rFonts w:ascii="Arial Narrow" w:hAnsi="Arial Narrow"/>
          <w:b/>
          <w:sz w:val="22"/>
          <w:szCs w:val="22"/>
        </w:rPr>
        <w:t>Protiepidemiologické opatrenia priestorov CVČ</w:t>
      </w:r>
    </w:p>
    <w:p w:rsidR="003606B3" w:rsidRDefault="003606B3" w:rsidP="00E96F80">
      <w:pPr>
        <w:pStyle w:val="Odsekzoznamu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dezinfekcia umiestnená pri hlavnom vstupe a prechode z CVČ do ZŠ Východná</w:t>
      </w:r>
    </w:p>
    <w:p w:rsidR="003606B3" w:rsidRDefault="003606B3" w:rsidP="00E96F80">
      <w:pPr>
        <w:pStyle w:val="Odsekzoznamu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toalety vybavené mydlom v dávkovači a jednorazovými papierovými utierkami</w:t>
      </w:r>
    </w:p>
    <w:p w:rsidR="003606B3" w:rsidRDefault="003606B3" w:rsidP="00E96F80">
      <w:pPr>
        <w:pStyle w:val="Odsekzoznamu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usmernenia k správnemu umývaniu rúk sú vyvesené pri každom umývadle</w:t>
      </w:r>
    </w:p>
    <w:p w:rsidR="003606B3" w:rsidRDefault="003606B3" w:rsidP="00E96F80">
      <w:pPr>
        <w:pStyle w:val="Odsekzoznamu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celom priestore CVČ je zabezpečená teplá voda</w:t>
      </w:r>
    </w:p>
    <w:p w:rsidR="003606B3" w:rsidRDefault="003606B3" w:rsidP="00E96F80">
      <w:pPr>
        <w:pStyle w:val="Odsekzoznamu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upratovanie a dezinfekcia toaliet prebieha minimálne 2x denne a podľa potreby</w:t>
      </w:r>
    </w:p>
    <w:p w:rsidR="003606B3" w:rsidRDefault="003606B3" w:rsidP="00E96F80">
      <w:pPr>
        <w:pStyle w:val="Odsekzoznamu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dôkladné čistenie všetkých miestností najmenej 1x denne</w:t>
      </w:r>
    </w:p>
    <w:p w:rsidR="003606B3" w:rsidRDefault="003606B3" w:rsidP="00E96F80">
      <w:pPr>
        <w:pStyle w:val="Odsekzoznamu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dezinfekcia dotykových plôch, ostatných povrchov alebo predmetov, ktoré používa zvlášť väčší počet ľudí, musí byť vykonávaná minimálne 2x denne a podľa potreby</w:t>
      </w:r>
    </w:p>
    <w:p w:rsidR="003606B3" w:rsidRDefault="003606B3" w:rsidP="00E96F80">
      <w:pPr>
        <w:pStyle w:val="Odsekzoznamu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zabezpečiť smetné koše, aby nebol</w:t>
      </w:r>
      <w:r w:rsidR="00256C82">
        <w:rPr>
          <w:rFonts w:ascii="Arial Narrow" w:hAnsi="Arial Narrow"/>
          <w:sz w:val="22"/>
          <w:szCs w:val="22"/>
        </w:rPr>
        <w:t xml:space="preserve"> nutný fyzický kontakt rúk s košom pri otváraní</w:t>
      </w:r>
    </w:p>
    <w:p w:rsidR="00256C82" w:rsidRPr="00330CCC" w:rsidRDefault="00256C82" w:rsidP="00256C82">
      <w:pPr>
        <w:spacing w:after="160" w:line="259" w:lineRule="auto"/>
        <w:contextualSpacing/>
        <w:rPr>
          <w:rFonts w:ascii="Arial Narrow" w:hAnsi="Arial Narrow"/>
          <w:b/>
          <w:sz w:val="22"/>
          <w:szCs w:val="22"/>
        </w:rPr>
      </w:pPr>
      <w:r w:rsidRPr="00330CCC">
        <w:rPr>
          <w:rFonts w:ascii="Arial Narrow" w:hAnsi="Arial Narrow"/>
          <w:b/>
          <w:sz w:val="22"/>
          <w:szCs w:val="22"/>
        </w:rPr>
        <w:t>Pri podozrení na ochorenie</w:t>
      </w:r>
    </w:p>
    <w:p w:rsidR="00256C82" w:rsidRDefault="00256C82" w:rsidP="00E96F80">
      <w:pPr>
        <w:pStyle w:val="Odsekzoznamu"/>
        <w:numPr>
          <w:ilvl w:val="0"/>
          <w:numId w:val="6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nikto s príznakmi infekcie dýchacích ciest, ktoré by mohli zodpovedať známym príznakom COVID-19 (zvýšená teplota, kašeľ, kožná vyrážka, hnačky, náhla strata chuti a čuchu, iný príznak akútnej infekcie dýchacích ciest) nesmie vstúpiť do priestorov CVČ</w:t>
      </w:r>
    </w:p>
    <w:p w:rsidR="00256C82" w:rsidRDefault="00256C82" w:rsidP="00E96F80">
      <w:pPr>
        <w:pStyle w:val="Odsekzoznamu"/>
        <w:numPr>
          <w:ilvl w:val="0"/>
          <w:numId w:val="6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 dieťa v priebehu dňa vykazuje niektorý z možných príznakov COVID-19, bezodkladne si nasadí rúško a je nutné umiestniť ho do samostatnej izolačnej miestnosti a kontaktovať zákonných zástupcov, ktorí ho bezodkladne vyzdvihnú</w:t>
      </w:r>
    </w:p>
    <w:p w:rsidR="00256C82" w:rsidRPr="00256C82" w:rsidRDefault="00256C82" w:rsidP="00E96F80">
      <w:pPr>
        <w:pStyle w:val="Odsekzoznamu"/>
        <w:numPr>
          <w:ilvl w:val="0"/>
          <w:numId w:val="6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 sa u zamestnanca CVČ objavia príznaky nákazy COVID-19 v priebehu jeho pracovného dňa, bezodkladne o tom informuje riaditeľku CVČ a opustí CVČ v najkratšom možnom čase s použitím rúška</w:t>
      </w:r>
    </w:p>
    <w:p w:rsidR="003606B3" w:rsidRPr="003606B3" w:rsidRDefault="003606B3" w:rsidP="003606B3">
      <w:pPr>
        <w:pStyle w:val="Odsekzoznamu"/>
        <w:spacing w:after="160" w:line="259" w:lineRule="auto"/>
        <w:ind w:left="1146"/>
        <w:contextualSpacing/>
        <w:rPr>
          <w:rFonts w:ascii="Arial Narrow" w:hAnsi="Arial Narrow"/>
          <w:sz w:val="22"/>
          <w:szCs w:val="22"/>
        </w:rPr>
      </w:pPr>
    </w:p>
    <w:p w:rsidR="001B2562" w:rsidRDefault="001B2562" w:rsidP="00897EC3">
      <w:pPr>
        <w:spacing w:after="160" w:line="259" w:lineRule="auto"/>
        <w:ind w:left="360"/>
        <w:contextualSpacing/>
        <w:rPr>
          <w:rFonts w:ascii="Arial Narrow" w:hAnsi="Arial Narrow"/>
          <w:sz w:val="22"/>
          <w:szCs w:val="22"/>
        </w:rPr>
      </w:pPr>
      <w:r w:rsidRPr="00897EC3">
        <w:rPr>
          <w:rFonts w:ascii="Arial Narrow" w:hAnsi="Arial Narrow"/>
          <w:sz w:val="22"/>
          <w:szCs w:val="22"/>
          <w:shd w:val="clear" w:color="auto" w:fill="FFC000"/>
        </w:rPr>
        <w:t>V oranžovej fáze –</w:t>
      </w:r>
      <w:r w:rsidRPr="00897EC3">
        <w:rPr>
          <w:rFonts w:ascii="Arial Narrow" w:hAnsi="Arial Narrow"/>
          <w:sz w:val="22"/>
          <w:szCs w:val="22"/>
        </w:rPr>
        <w:t xml:space="preserve"> pri hlásení oranžovej fázy zo škôl, iných organizácií, ktoré navštevujú klienti CVČ, alebo pri podozrení na ochorenie priamo v CVČ, preruší sa činnosť v krúžku, do výsledku testu</w:t>
      </w:r>
    </w:p>
    <w:p w:rsidR="00897EC3" w:rsidRDefault="00897EC3" w:rsidP="00897EC3">
      <w:pPr>
        <w:spacing w:after="160" w:line="259" w:lineRule="auto"/>
        <w:ind w:left="360"/>
        <w:contextualSpacing/>
        <w:rPr>
          <w:rFonts w:ascii="Arial Narrow" w:hAnsi="Arial Narrow"/>
          <w:sz w:val="22"/>
          <w:szCs w:val="22"/>
        </w:rPr>
      </w:pPr>
    </w:p>
    <w:p w:rsidR="00897EC3" w:rsidRDefault="00897EC3" w:rsidP="00897EC3">
      <w:pPr>
        <w:spacing w:after="160" w:line="259" w:lineRule="auto"/>
        <w:ind w:left="36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Dieťa či zamestnanca môže určiť ako podozrivého jedine miestne príslušný RÚVZ alebo všeobecný lekár. V prípade, že:</w:t>
      </w:r>
    </w:p>
    <w:p w:rsidR="00897EC3" w:rsidRDefault="00897EC3" w:rsidP="00E96F80">
      <w:pPr>
        <w:pStyle w:val="Odsekzoznamu"/>
        <w:numPr>
          <w:ilvl w:val="0"/>
          <w:numId w:val="7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miestne príslušný RÚVZ oznámi škole podozrenie výskytu ochorenia u dieťaťa </w:t>
      </w:r>
      <w:r w:rsidR="005E4398">
        <w:rPr>
          <w:rFonts w:ascii="Arial Narrow" w:hAnsi="Arial Narrow"/>
          <w:sz w:val="22"/>
          <w:szCs w:val="22"/>
        </w:rPr>
        <w:t>alebo zame</w:t>
      </w:r>
      <w:r>
        <w:rPr>
          <w:rFonts w:ascii="Arial Narrow" w:hAnsi="Arial Narrow"/>
          <w:sz w:val="22"/>
          <w:szCs w:val="22"/>
        </w:rPr>
        <w:t>s</w:t>
      </w:r>
      <w:r w:rsidR="005E4398">
        <w:rPr>
          <w:rFonts w:ascii="Arial Narrow" w:hAnsi="Arial Narrow"/>
          <w:sz w:val="22"/>
          <w:szCs w:val="22"/>
        </w:rPr>
        <w:t>tnanca CVČ – CVČ postupuje podľa nižšie uvedených krokov, čaká na pokyny a poskytuje plnú súčinnosť miestne príslušnému RÚVZ</w:t>
      </w:r>
    </w:p>
    <w:p w:rsidR="005E4398" w:rsidRDefault="005E4398" w:rsidP="00E96F80">
      <w:pPr>
        <w:pStyle w:val="Odsekzoznamu"/>
        <w:numPr>
          <w:ilvl w:val="0"/>
          <w:numId w:val="7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zákonný zástupca alebo zamestnanec oznámi po indikácií všeobecným lekárom škole, že je u jeho dieťaťa (v prípade zákonného zástupcu) alebo uňho (v prípade zamestnanca) p</w:t>
      </w:r>
      <w:r w:rsidR="00FE3DC2">
        <w:rPr>
          <w:rFonts w:ascii="Arial Narrow" w:hAnsi="Arial Narrow"/>
          <w:sz w:val="22"/>
          <w:szCs w:val="22"/>
        </w:rPr>
        <w:t>odozrenie na ochorenie COVID-19</w:t>
      </w:r>
    </w:p>
    <w:p w:rsidR="005E4398" w:rsidRDefault="005E4398" w:rsidP="00E96F80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5E4398">
        <w:rPr>
          <w:rFonts w:ascii="Arial Narrow" w:hAnsi="Arial Narrow"/>
          <w:sz w:val="22"/>
          <w:szCs w:val="22"/>
        </w:rPr>
        <w:t xml:space="preserve">v prípade ak RÚVZ neskontaktuje </w:t>
      </w:r>
      <w:r>
        <w:rPr>
          <w:rFonts w:ascii="Arial Narrow" w:hAnsi="Arial Narrow"/>
          <w:sz w:val="22"/>
          <w:szCs w:val="22"/>
        </w:rPr>
        <w:t>CVČ</w:t>
      </w:r>
      <w:r w:rsidRPr="005E4398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</w:rPr>
        <w:t>2</w:t>
      </w:r>
      <w:r w:rsidRPr="005E4398">
        <w:rPr>
          <w:rFonts w:ascii="Arial Narrow" w:hAnsi="Arial Narrow"/>
          <w:sz w:val="22"/>
          <w:szCs w:val="22"/>
        </w:rPr>
        <w:t xml:space="preserve">4 hodín, tak </w:t>
      </w:r>
      <w:r>
        <w:rPr>
          <w:rFonts w:ascii="Arial Narrow" w:hAnsi="Arial Narrow"/>
          <w:sz w:val="22"/>
          <w:szCs w:val="22"/>
        </w:rPr>
        <w:t>CVČ</w:t>
      </w:r>
      <w:r w:rsidRPr="005E4398">
        <w:rPr>
          <w:rFonts w:ascii="Arial Narrow" w:hAnsi="Arial Narrow"/>
          <w:sz w:val="22"/>
          <w:szCs w:val="22"/>
        </w:rPr>
        <w:t xml:space="preserve"> kontaktuje miestne príslušné RÚVZ a informuje o podozrení u</w:t>
      </w:r>
      <w:r>
        <w:rPr>
          <w:rFonts w:ascii="Arial Narrow" w:hAnsi="Arial Narrow"/>
          <w:sz w:val="22"/>
          <w:szCs w:val="22"/>
        </w:rPr>
        <w:t> dieťaťa/zamestnanca</w:t>
      </w:r>
    </w:p>
    <w:p w:rsidR="005E4398" w:rsidRPr="005E4398" w:rsidRDefault="005E4398" w:rsidP="00E96F80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CVČ následne postupuje podľa nižšie uvedených krokov, čaká na pokyny a poskytuje plnú súčinnosť miestne príslušnému RÚVZ</w:t>
      </w:r>
    </w:p>
    <w:p w:rsidR="005E4398" w:rsidRPr="00E7378E" w:rsidRDefault="005E4398" w:rsidP="005E4398">
      <w:pPr>
        <w:pStyle w:val="Odsekzoznamu"/>
        <w:ind w:left="1068"/>
        <w:jc w:val="both"/>
        <w:rPr>
          <w:b/>
        </w:rPr>
      </w:pPr>
    </w:p>
    <w:p w:rsidR="006302A0" w:rsidRDefault="006302A0" w:rsidP="005E4398">
      <w:pPr>
        <w:pStyle w:val="Odsekzoznamu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5E4398" w:rsidRPr="005E4398" w:rsidRDefault="005E4398" w:rsidP="005E4398">
      <w:pPr>
        <w:pStyle w:val="Odsekzoznamu"/>
        <w:ind w:left="0"/>
        <w:jc w:val="both"/>
        <w:rPr>
          <w:rFonts w:ascii="Arial Narrow" w:hAnsi="Arial Narrow"/>
          <w:b/>
          <w:sz w:val="22"/>
          <w:szCs w:val="22"/>
        </w:rPr>
      </w:pPr>
      <w:r w:rsidRPr="005E4398">
        <w:rPr>
          <w:rFonts w:ascii="Arial Narrow" w:hAnsi="Arial Narrow"/>
          <w:b/>
          <w:sz w:val="22"/>
          <w:szCs w:val="22"/>
        </w:rPr>
        <w:t>Pri podozrení na ochorenie v prípade dieťaťa</w:t>
      </w:r>
    </w:p>
    <w:p w:rsidR="005E4398" w:rsidRPr="005E4398" w:rsidRDefault="005E4398" w:rsidP="005E4398">
      <w:pPr>
        <w:pStyle w:val="Odsekzoznamu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5E4398" w:rsidRPr="005E4398" w:rsidRDefault="005E4398" w:rsidP="00E96F80">
      <w:pPr>
        <w:pStyle w:val="Odsekzoznamu"/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5E4398">
        <w:rPr>
          <w:rFonts w:ascii="Arial Narrow" w:hAnsi="Arial Narrow"/>
          <w:sz w:val="22"/>
          <w:szCs w:val="22"/>
        </w:rPr>
        <w:t>Podozriv</w:t>
      </w:r>
      <w:r>
        <w:rPr>
          <w:rFonts w:ascii="Arial Narrow" w:hAnsi="Arial Narrow"/>
          <w:sz w:val="22"/>
          <w:szCs w:val="22"/>
        </w:rPr>
        <w:t>é</w:t>
      </w:r>
      <w:r w:rsidRPr="005E439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dieťa</w:t>
      </w:r>
      <w:r w:rsidRPr="005E4398">
        <w:rPr>
          <w:rFonts w:ascii="Arial Narrow" w:hAnsi="Arial Narrow"/>
          <w:sz w:val="22"/>
          <w:szCs w:val="22"/>
        </w:rPr>
        <w:t xml:space="preserve"> nenavštevuj</w:t>
      </w:r>
      <w:r>
        <w:rPr>
          <w:rFonts w:ascii="Arial Narrow" w:hAnsi="Arial Narrow"/>
          <w:sz w:val="22"/>
          <w:szCs w:val="22"/>
        </w:rPr>
        <w:t>e</w:t>
      </w:r>
      <w:r w:rsidRPr="005E439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školské zariadenie a CVČ</w:t>
      </w:r>
      <w:r w:rsidRPr="005E4398">
        <w:rPr>
          <w:rFonts w:ascii="Arial Narrow" w:hAnsi="Arial Narrow"/>
          <w:sz w:val="22"/>
          <w:szCs w:val="22"/>
        </w:rPr>
        <w:t xml:space="preserve"> do usmernenia príslušným RÚVZ alebo výsledkov jeho RT-PCR testu vylúči zo školskej dochádzky úzke kontakty </w:t>
      </w:r>
      <w:r>
        <w:rPr>
          <w:rFonts w:ascii="Arial Narrow" w:hAnsi="Arial Narrow"/>
          <w:sz w:val="22"/>
          <w:szCs w:val="22"/>
        </w:rPr>
        <w:t>dieťaťa</w:t>
      </w:r>
      <w:r w:rsidRPr="005E4398">
        <w:rPr>
          <w:rFonts w:ascii="Arial Narrow" w:hAnsi="Arial Narrow"/>
          <w:sz w:val="22"/>
          <w:szCs w:val="22"/>
        </w:rPr>
        <w:t xml:space="preserve"> (napr. spolužiaci v </w:t>
      </w:r>
      <w:r>
        <w:rPr>
          <w:rFonts w:ascii="Arial Narrow" w:hAnsi="Arial Narrow"/>
          <w:sz w:val="22"/>
          <w:szCs w:val="22"/>
        </w:rPr>
        <w:t>krúžku</w:t>
      </w:r>
      <w:r w:rsidRPr="005E4398">
        <w:rPr>
          <w:rFonts w:ascii="Arial Narrow" w:hAnsi="Arial Narrow"/>
          <w:sz w:val="22"/>
          <w:szCs w:val="22"/>
        </w:rPr>
        <w:t>).</w:t>
      </w:r>
    </w:p>
    <w:p w:rsidR="005E4398" w:rsidRPr="005E4398" w:rsidRDefault="005E4398" w:rsidP="005E439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E4398">
        <w:rPr>
          <w:rFonts w:ascii="Arial Narrow" w:hAnsi="Arial Narrow"/>
          <w:sz w:val="22"/>
          <w:szCs w:val="22"/>
        </w:rPr>
        <w:t xml:space="preserve">Ak je podozrivý podrobený RT-PCR testu a výsledok je: </w:t>
      </w:r>
    </w:p>
    <w:p w:rsidR="005E4398" w:rsidRPr="005E4398" w:rsidRDefault="005E4398" w:rsidP="005E439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E4398" w:rsidRPr="005E4398" w:rsidRDefault="005E4398" w:rsidP="00E96F80">
      <w:pPr>
        <w:pStyle w:val="Default"/>
        <w:numPr>
          <w:ilvl w:val="0"/>
          <w:numId w:val="9"/>
        </w:numPr>
        <w:spacing w:after="51"/>
        <w:jc w:val="both"/>
        <w:rPr>
          <w:rFonts w:ascii="Arial Narrow" w:hAnsi="Arial Narrow"/>
          <w:sz w:val="22"/>
          <w:szCs w:val="22"/>
        </w:rPr>
      </w:pPr>
      <w:r w:rsidRPr="005E4398">
        <w:rPr>
          <w:rFonts w:ascii="Arial Narrow" w:hAnsi="Arial Narrow"/>
          <w:b/>
          <w:sz w:val="22"/>
          <w:szCs w:val="22"/>
        </w:rPr>
        <w:t>negatívny</w:t>
      </w:r>
      <w:r w:rsidRPr="005E4398">
        <w:rPr>
          <w:rFonts w:ascii="Arial Narrow" w:hAnsi="Arial Narrow"/>
          <w:sz w:val="22"/>
          <w:szCs w:val="22"/>
        </w:rPr>
        <w:t>, výučba sa obnovuje pre všetky vylúčené osoby. Podozrivé</w:t>
      </w:r>
      <w:r w:rsidR="009C4DC7">
        <w:rPr>
          <w:rFonts w:ascii="Arial Narrow" w:hAnsi="Arial Narrow"/>
          <w:sz w:val="22"/>
          <w:szCs w:val="22"/>
        </w:rPr>
        <w:t xml:space="preserve"> dieťa</w:t>
      </w:r>
      <w:r w:rsidRPr="005E4398">
        <w:rPr>
          <w:rFonts w:ascii="Arial Narrow" w:hAnsi="Arial Narrow"/>
          <w:sz w:val="22"/>
          <w:szCs w:val="22"/>
        </w:rPr>
        <w:t xml:space="preserve"> manažuje miestne príslušný RÚVZ, ostatn</w:t>
      </w:r>
      <w:r w:rsidR="009C4DC7">
        <w:rPr>
          <w:rFonts w:ascii="Arial Narrow" w:hAnsi="Arial Narrow"/>
          <w:sz w:val="22"/>
          <w:szCs w:val="22"/>
        </w:rPr>
        <w:t>é deti</w:t>
      </w:r>
      <w:r w:rsidRPr="005E4398">
        <w:rPr>
          <w:rFonts w:ascii="Arial Narrow" w:hAnsi="Arial Narrow"/>
          <w:sz w:val="22"/>
          <w:szCs w:val="22"/>
        </w:rPr>
        <w:t xml:space="preserve"> prinesú vyhlásenie o </w:t>
      </w:r>
      <w:proofErr w:type="spellStart"/>
      <w:r w:rsidRPr="005E4398">
        <w:rPr>
          <w:rFonts w:ascii="Arial Narrow" w:hAnsi="Arial Narrow"/>
          <w:sz w:val="22"/>
          <w:szCs w:val="22"/>
        </w:rPr>
        <w:t>bezinfekčnosti</w:t>
      </w:r>
      <w:proofErr w:type="spellEnd"/>
      <w:r w:rsidRPr="005E4398">
        <w:rPr>
          <w:rFonts w:ascii="Arial Narrow" w:hAnsi="Arial Narrow"/>
          <w:sz w:val="22"/>
          <w:szCs w:val="22"/>
        </w:rPr>
        <w:t>, podpísané zákonným zás</w:t>
      </w:r>
      <w:r w:rsidR="009C4DC7">
        <w:rPr>
          <w:rFonts w:ascii="Arial Narrow" w:hAnsi="Arial Narrow"/>
          <w:sz w:val="22"/>
          <w:szCs w:val="22"/>
        </w:rPr>
        <w:t>tupcom</w:t>
      </w:r>
    </w:p>
    <w:p w:rsidR="005E4398" w:rsidRDefault="005E4398" w:rsidP="00E96F80">
      <w:pPr>
        <w:pStyle w:val="Default"/>
        <w:numPr>
          <w:ilvl w:val="0"/>
          <w:numId w:val="9"/>
        </w:numPr>
        <w:spacing w:after="51"/>
        <w:jc w:val="both"/>
        <w:rPr>
          <w:rFonts w:ascii="Arial Narrow" w:hAnsi="Arial Narrow"/>
          <w:sz w:val="22"/>
          <w:szCs w:val="22"/>
        </w:rPr>
      </w:pPr>
      <w:r w:rsidRPr="005E4398">
        <w:rPr>
          <w:rFonts w:ascii="Arial Narrow" w:hAnsi="Arial Narrow"/>
          <w:b/>
          <w:sz w:val="22"/>
          <w:szCs w:val="22"/>
        </w:rPr>
        <w:t>pozitívny</w:t>
      </w:r>
      <w:r w:rsidRPr="005E4398">
        <w:rPr>
          <w:rFonts w:ascii="Arial Narrow" w:hAnsi="Arial Narrow"/>
          <w:sz w:val="22"/>
          <w:szCs w:val="22"/>
        </w:rPr>
        <w:t>, všetky vylúčené osoby ostávajú mimo výučby až do doby určenia postupu miestne príslušného RÚVZ. Ak takto doteraz neboli vylúčen</w:t>
      </w:r>
      <w:r w:rsidR="009C4DC7">
        <w:rPr>
          <w:rFonts w:ascii="Arial Narrow" w:hAnsi="Arial Narrow"/>
          <w:sz w:val="22"/>
          <w:szCs w:val="22"/>
        </w:rPr>
        <w:t>é deti z celého krúžku</w:t>
      </w:r>
      <w:r w:rsidRPr="005E4398">
        <w:rPr>
          <w:rFonts w:ascii="Arial Narrow" w:hAnsi="Arial Narrow"/>
          <w:sz w:val="22"/>
          <w:szCs w:val="22"/>
        </w:rPr>
        <w:t>, preruší sa školská dochádzka na celú triedu až do doby určenia iného postupu miestne prí</w:t>
      </w:r>
      <w:r w:rsidR="009C4DC7">
        <w:rPr>
          <w:rFonts w:ascii="Arial Narrow" w:hAnsi="Arial Narrow"/>
          <w:sz w:val="22"/>
          <w:szCs w:val="22"/>
        </w:rPr>
        <w:t>slušným RÚV</w:t>
      </w:r>
      <w:r w:rsidRPr="005E4398">
        <w:rPr>
          <w:rFonts w:ascii="Arial Narrow" w:hAnsi="Arial Narrow"/>
          <w:sz w:val="22"/>
          <w:szCs w:val="22"/>
        </w:rPr>
        <w:t xml:space="preserve">. </w:t>
      </w:r>
    </w:p>
    <w:p w:rsidR="009C4DC7" w:rsidRPr="005E4398" w:rsidRDefault="009C4DC7" w:rsidP="009C4DC7">
      <w:pPr>
        <w:pStyle w:val="Default"/>
        <w:spacing w:after="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 sa potvrdí 2 a viac detí pozitívnych detí, prechádza sa do červenej fázy podľa tohto usmernenia.</w:t>
      </w:r>
    </w:p>
    <w:p w:rsidR="005E4398" w:rsidRPr="005E4398" w:rsidRDefault="005E4398" w:rsidP="005E4398">
      <w:pPr>
        <w:pStyle w:val="Odsekzoznamu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5E4398" w:rsidRPr="005E4398" w:rsidRDefault="005E4398" w:rsidP="005E4398">
      <w:pPr>
        <w:pStyle w:val="Default"/>
        <w:rPr>
          <w:rFonts w:ascii="Arial Narrow" w:hAnsi="Arial Narrow"/>
          <w:b/>
          <w:sz w:val="22"/>
          <w:szCs w:val="22"/>
        </w:rPr>
      </w:pPr>
      <w:r w:rsidRPr="005E4398">
        <w:rPr>
          <w:rFonts w:ascii="Arial Narrow" w:hAnsi="Arial Narrow"/>
          <w:b/>
          <w:sz w:val="22"/>
          <w:szCs w:val="22"/>
        </w:rPr>
        <w:t xml:space="preserve">Pri podozrení na ochorenie v prípade pedagogického a </w:t>
      </w:r>
      <w:r w:rsidR="009C4DC7">
        <w:rPr>
          <w:rFonts w:ascii="Arial Narrow" w:hAnsi="Arial Narrow"/>
          <w:b/>
          <w:sz w:val="22"/>
          <w:szCs w:val="22"/>
        </w:rPr>
        <w:t>nepedagogického</w:t>
      </w:r>
      <w:r w:rsidRPr="005E4398">
        <w:rPr>
          <w:rFonts w:ascii="Arial Narrow" w:hAnsi="Arial Narrow"/>
          <w:b/>
          <w:sz w:val="22"/>
          <w:szCs w:val="22"/>
        </w:rPr>
        <w:t xml:space="preserve"> zamestnanca </w:t>
      </w:r>
    </w:p>
    <w:p w:rsidR="005E4398" w:rsidRPr="005E4398" w:rsidRDefault="005E4398" w:rsidP="005E4398">
      <w:pPr>
        <w:pStyle w:val="Default"/>
        <w:rPr>
          <w:rFonts w:ascii="Arial Narrow" w:hAnsi="Arial Narrow"/>
          <w:sz w:val="22"/>
          <w:szCs w:val="22"/>
        </w:rPr>
      </w:pPr>
    </w:p>
    <w:p w:rsidR="005E4398" w:rsidRDefault="005E4398" w:rsidP="005E4398">
      <w:pPr>
        <w:pStyle w:val="Odsekzoznamu"/>
        <w:ind w:left="0"/>
        <w:jc w:val="both"/>
        <w:rPr>
          <w:rFonts w:ascii="Arial Narrow" w:hAnsi="Arial Narrow"/>
          <w:sz w:val="22"/>
          <w:szCs w:val="22"/>
        </w:rPr>
      </w:pPr>
      <w:r w:rsidRPr="005E4398">
        <w:rPr>
          <w:rFonts w:ascii="Arial Narrow" w:hAnsi="Arial Narrow"/>
          <w:sz w:val="22"/>
          <w:szCs w:val="22"/>
        </w:rPr>
        <w:t xml:space="preserve">Podozrivý zamestnanec nenavštevuje </w:t>
      </w:r>
      <w:r w:rsidR="009C4DC7">
        <w:rPr>
          <w:rFonts w:ascii="Arial Narrow" w:hAnsi="Arial Narrow"/>
          <w:sz w:val="22"/>
          <w:szCs w:val="22"/>
        </w:rPr>
        <w:t>CVČ</w:t>
      </w:r>
      <w:r w:rsidRPr="005E4398">
        <w:rPr>
          <w:rFonts w:ascii="Arial Narrow" w:hAnsi="Arial Narrow"/>
          <w:sz w:val="22"/>
          <w:szCs w:val="22"/>
        </w:rPr>
        <w:t xml:space="preserve"> do usmernenia príslušným RÚVZ alebo výsledkov jeho RT-PCR testu</w:t>
      </w:r>
      <w:r w:rsidR="009C4DC7">
        <w:rPr>
          <w:rFonts w:ascii="Arial Narrow" w:hAnsi="Arial Narrow"/>
          <w:sz w:val="22"/>
          <w:szCs w:val="22"/>
        </w:rPr>
        <w:t xml:space="preserve"> a sú vylúčené </w:t>
      </w:r>
      <w:r w:rsidRPr="005E4398">
        <w:rPr>
          <w:rFonts w:ascii="Arial Narrow" w:hAnsi="Arial Narrow"/>
          <w:sz w:val="22"/>
          <w:szCs w:val="22"/>
        </w:rPr>
        <w:t>z</w:t>
      </w:r>
      <w:r w:rsidR="009C4DC7">
        <w:rPr>
          <w:rFonts w:ascii="Arial Narrow" w:hAnsi="Arial Narrow"/>
          <w:sz w:val="22"/>
          <w:szCs w:val="22"/>
        </w:rPr>
        <w:t xml:space="preserve"> dochádzky do práce aj </w:t>
      </w:r>
      <w:r w:rsidRPr="005E4398">
        <w:rPr>
          <w:rFonts w:ascii="Arial Narrow" w:hAnsi="Arial Narrow"/>
          <w:sz w:val="22"/>
          <w:szCs w:val="22"/>
        </w:rPr>
        <w:t>jeho úzke kontakty (napr. napríklad kolegov zdieľajúcich jednu pracovnú miestnosť).</w:t>
      </w:r>
    </w:p>
    <w:p w:rsidR="009C4DC7" w:rsidRDefault="009C4DC7" w:rsidP="005E4398">
      <w:pPr>
        <w:pStyle w:val="Odsekzoznamu"/>
        <w:ind w:left="0"/>
        <w:jc w:val="both"/>
        <w:rPr>
          <w:rFonts w:ascii="Arial Narrow" w:hAnsi="Arial Narrow"/>
          <w:sz w:val="22"/>
          <w:szCs w:val="22"/>
        </w:rPr>
      </w:pPr>
    </w:p>
    <w:p w:rsidR="009C4DC7" w:rsidRPr="005E4398" w:rsidRDefault="009C4DC7" w:rsidP="009C4DC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E4398">
        <w:rPr>
          <w:rFonts w:ascii="Arial Narrow" w:hAnsi="Arial Narrow"/>
          <w:sz w:val="22"/>
          <w:szCs w:val="22"/>
        </w:rPr>
        <w:t xml:space="preserve">Ak je podozrivý podrobený RT-PCR testu a výsledok je: </w:t>
      </w:r>
    </w:p>
    <w:p w:rsidR="009C4DC7" w:rsidRPr="005E4398" w:rsidRDefault="009C4DC7" w:rsidP="005E4398">
      <w:pPr>
        <w:pStyle w:val="Odsekzoznamu"/>
        <w:ind w:left="0"/>
        <w:jc w:val="both"/>
        <w:rPr>
          <w:rFonts w:ascii="Arial Narrow" w:hAnsi="Arial Narrow"/>
          <w:sz w:val="22"/>
          <w:szCs w:val="22"/>
        </w:rPr>
      </w:pPr>
    </w:p>
    <w:p w:rsidR="009C4DC7" w:rsidRPr="005E4398" w:rsidRDefault="009C4DC7" w:rsidP="00E96F80">
      <w:pPr>
        <w:pStyle w:val="Default"/>
        <w:numPr>
          <w:ilvl w:val="0"/>
          <w:numId w:val="9"/>
        </w:numPr>
        <w:spacing w:after="51"/>
        <w:jc w:val="both"/>
        <w:rPr>
          <w:rFonts w:ascii="Arial Narrow" w:hAnsi="Arial Narrow"/>
          <w:sz w:val="22"/>
          <w:szCs w:val="22"/>
        </w:rPr>
      </w:pPr>
      <w:r w:rsidRPr="005E4398">
        <w:rPr>
          <w:rFonts w:ascii="Arial Narrow" w:hAnsi="Arial Narrow"/>
          <w:b/>
          <w:sz w:val="22"/>
          <w:szCs w:val="22"/>
        </w:rPr>
        <w:t>negatívny</w:t>
      </w:r>
      <w:r w:rsidRPr="005E4398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informuje zamestnávateľ a vylúčené úzke kontakty sa vracajú do práce. P</w:t>
      </w:r>
      <w:r w:rsidRPr="005E4398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do</w:t>
      </w:r>
      <w:r w:rsidRPr="005E4398">
        <w:rPr>
          <w:rFonts w:ascii="Arial Narrow" w:hAnsi="Arial Narrow"/>
          <w:sz w:val="22"/>
          <w:szCs w:val="22"/>
        </w:rPr>
        <w:t>zrivé</w:t>
      </w:r>
      <w:r>
        <w:rPr>
          <w:rFonts w:ascii="Arial Narrow" w:hAnsi="Arial Narrow"/>
          <w:sz w:val="22"/>
          <w:szCs w:val="22"/>
        </w:rPr>
        <w:t>ho</w:t>
      </w:r>
      <w:r w:rsidRPr="005E4398">
        <w:rPr>
          <w:rFonts w:ascii="Arial Narrow" w:hAnsi="Arial Narrow"/>
          <w:sz w:val="22"/>
          <w:szCs w:val="22"/>
        </w:rPr>
        <w:t xml:space="preserve"> manažuje miestne príslušný RÚVZ,</w:t>
      </w:r>
      <w:r>
        <w:rPr>
          <w:rFonts w:ascii="Arial Narrow" w:hAnsi="Arial Narrow"/>
          <w:sz w:val="22"/>
          <w:szCs w:val="22"/>
        </w:rPr>
        <w:t xml:space="preserve"> alebo všeobecný lekár, ktorí rozhodnú o návrate zamestnanca do pracovného procesu</w:t>
      </w:r>
    </w:p>
    <w:p w:rsidR="009C4DC7" w:rsidRDefault="009C4DC7" w:rsidP="00E96F80">
      <w:pPr>
        <w:pStyle w:val="Default"/>
        <w:numPr>
          <w:ilvl w:val="0"/>
          <w:numId w:val="9"/>
        </w:numPr>
        <w:spacing w:after="51"/>
        <w:jc w:val="both"/>
        <w:rPr>
          <w:rFonts w:ascii="Arial Narrow" w:hAnsi="Arial Narrow"/>
          <w:sz w:val="22"/>
          <w:szCs w:val="22"/>
        </w:rPr>
      </w:pPr>
      <w:r w:rsidRPr="005E4398">
        <w:rPr>
          <w:rFonts w:ascii="Arial Narrow" w:hAnsi="Arial Narrow"/>
          <w:b/>
          <w:sz w:val="22"/>
          <w:szCs w:val="22"/>
        </w:rPr>
        <w:t>pozitívny</w:t>
      </w:r>
      <w:r w:rsidRPr="005E4398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informuje zamestnávateľa, situáciu ďalej manažuje mie</w:t>
      </w:r>
      <w:r w:rsidRPr="005E4398">
        <w:rPr>
          <w:rFonts w:ascii="Arial Narrow" w:hAnsi="Arial Narrow"/>
          <w:sz w:val="22"/>
          <w:szCs w:val="22"/>
        </w:rPr>
        <w:t>stne príslušn</w:t>
      </w:r>
      <w:r>
        <w:rPr>
          <w:rFonts w:ascii="Arial Narrow" w:hAnsi="Arial Narrow"/>
          <w:sz w:val="22"/>
          <w:szCs w:val="22"/>
        </w:rPr>
        <w:t>ý</w:t>
      </w:r>
      <w:r w:rsidRPr="005E4398">
        <w:rPr>
          <w:rFonts w:ascii="Arial Narrow" w:hAnsi="Arial Narrow"/>
          <w:sz w:val="22"/>
          <w:szCs w:val="22"/>
        </w:rPr>
        <w:t xml:space="preserve"> RÚVZ</w:t>
      </w:r>
      <w:r>
        <w:rPr>
          <w:rFonts w:ascii="Arial Narrow" w:hAnsi="Arial Narrow"/>
          <w:sz w:val="22"/>
          <w:szCs w:val="22"/>
        </w:rPr>
        <w:t xml:space="preserve"> a prechádza sa do červenej fázy podľa tohto usmernenia</w:t>
      </w:r>
    </w:p>
    <w:p w:rsidR="00FE3DC2" w:rsidRDefault="00FE3DC2" w:rsidP="00E96F80">
      <w:pPr>
        <w:pStyle w:val="Default"/>
        <w:numPr>
          <w:ilvl w:val="0"/>
          <w:numId w:val="9"/>
        </w:numPr>
        <w:spacing w:after="51"/>
        <w:jc w:val="both"/>
        <w:rPr>
          <w:rFonts w:ascii="Arial Narrow" w:hAnsi="Arial Narrow"/>
          <w:sz w:val="22"/>
          <w:szCs w:val="22"/>
        </w:rPr>
      </w:pPr>
    </w:p>
    <w:p w:rsidR="00FE3DC2" w:rsidRPr="00FE3DC2" w:rsidRDefault="00FE3DC2" w:rsidP="00FE3DC2">
      <w:pPr>
        <w:jc w:val="both"/>
        <w:rPr>
          <w:rFonts w:ascii="Arial Narrow" w:hAnsi="Arial Narrow"/>
          <w:b/>
          <w:sz w:val="22"/>
          <w:szCs w:val="22"/>
        </w:rPr>
      </w:pPr>
      <w:r w:rsidRPr="00FE3DC2">
        <w:rPr>
          <w:rFonts w:ascii="Arial Narrow" w:hAnsi="Arial Narrow"/>
          <w:b/>
          <w:sz w:val="22"/>
          <w:szCs w:val="22"/>
        </w:rPr>
        <w:t>Pri podozrení na ochorenie v prípade zákonného zástupcu alebo osoby v úzkom kontakte s</w:t>
      </w:r>
      <w:r>
        <w:rPr>
          <w:rFonts w:ascii="Arial Narrow" w:hAnsi="Arial Narrow"/>
          <w:b/>
          <w:sz w:val="22"/>
          <w:szCs w:val="22"/>
        </w:rPr>
        <w:t xml:space="preserve"> dieťaťom</w:t>
      </w:r>
      <w:r w:rsidRPr="00FE3DC2">
        <w:rPr>
          <w:rFonts w:ascii="Arial Narrow" w:hAnsi="Arial Narrow"/>
          <w:b/>
          <w:sz w:val="22"/>
          <w:szCs w:val="22"/>
        </w:rPr>
        <w:t xml:space="preserve"> alebo zamestnancom </w:t>
      </w:r>
      <w:r>
        <w:rPr>
          <w:rFonts w:ascii="Arial Narrow" w:hAnsi="Arial Narrow"/>
          <w:b/>
          <w:sz w:val="22"/>
          <w:szCs w:val="22"/>
        </w:rPr>
        <w:t>CVČ</w:t>
      </w:r>
    </w:p>
    <w:p w:rsidR="00FE3DC2" w:rsidRDefault="00FE3DC2" w:rsidP="00FE3DC2">
      <w:pPr>
        <w:pStyle w:val="Default"/>
        <w:ind w:left="1068"/>
      </w:pPr>
    </w:p>
    <w:p w:rsidR="00FE3DC2" w:rsidRDefault="00FE3DC2" w:rsidP="00E96F80">
      <w:pPr>
        <w:pStyle w:val="Default"/>
        <w:numPr>
          <w:ilvl w:val="0"/>
          <w:numId w:val="9"/>
        </w:numPr>
      </w:pPr>
      <w:r>
        <w:rPr>
          <w:rFonts w:ascii="Arial Narrow" w:hAnsi="Arial Narrow"/>
          <w:sz w:val="22"/>
          <w:szCs w:val="22"/>
        </w:rPr>
        <w:t>CVC</w:t>
      </w:r>
      <w:r w:rsidRPr="00FE3DC2">
        <w:rPr>
          <w:rFonts w:ascii="Arial Narrow" w:hAnsi="Arial Narrow"/>
          <w:sz w:val="22"/>
          <w:szCs w:val="22"/>
        </w:rPr>
        <w:t xml:space="preserve"> čaká na pokyny a poskytuje plnú súčinnosť miestne príslušnému RÚVZ</w:t>
      </w:r>
      <w:r w:rsidRPr="004C35F9">
        <w:t xml:space="preserve">. </w:t>
      </w:r>
    </w:p>
    <w:p w:rsidR="00897EC3" w:rsidRPr="00897EC3" w:rsidRDefault="00897EC3" w:rsidP="00897EC3">
      <w:pPr>
        <w:spacing w:after="160" w:line="259" w:lineRule="auto"/>
        <w:ind w:left="360"/>
        <w:contextualSpacing/>
        <w:rPr>
          <w:rFonts w:ascii="Arial Narrow" w:hAnsi="Arial Narrow"/>
          <w:sz w:val="22"/>
          <w:szCs w:val="22"/>
        </w:rPr>
      </w:pPr>
    </w:p>
    <w:p w:rsidR="001B2562" w:rsidRDefault="001B2562" w:rsidP="00FE3DC2">
      <w:pPr>
        <w:spacing w:after="160" w:line="259" w:lineRule="auto"/>
        <w:ind w:left="360"/>
        <w:contextualSpacing/>
        <w:rPr>
          <w:rFonts w:ascii="Arial Narrow" w:hAnsi="Arial Narrow"/>
          <w:sz w:val="22"/>
          <w:szCs w:val="22"/>
        </w:rPr>
      </w:pPr>
      <w:r w:rsidRPr="00FE3DC2">
        <w:rPr>
          <w:rFonts w:ascii="Arial Narrow" w:hAnsi="Arial Narrow"/>
          <w:sz w:val="22"/>
          <w:szCs w:val="22"/>
          <w:shd w:val="clear" w:color="auto" w:fill="FF5050"/>
        </w:rPr>
        <w:t>V červenej fáze</w:t>
      </w:r>
      <w:r w:rsidRPr="00FE3DC2">
        <w:rPr>
          <w:rFonts w:ascii="Arial Narrow" w:hAnsi="Arial Narrow"/>
          <w:sz w:val="22"/>
          <w:szCs w:val="22"/>
        </w:rPr>
        <w:t xml:space="preserve"> – ruší sa činnosť všetkých krúžkov celého zariadenia a postupuje sa v zmysle manuálu pre školy – časť červená fáza</w:t>
      </w:r>
      <w:r w:rsidR="009B7E97">
        <w:rPr>
          <w:rFonts w:ascii="Arial Narrow" w:hAnsi="Arial Narrow"/>
          <w:sz w:val="22"/>
          <w:szCs w:val="22"/>
        </w:rPr>
        <w:t xml:space="preserve"> – nastáva pri 2 a viac potvrdených pozitívnych prípadoch medzi deťmi alebo jedným pedagogickým pracovníkom</w:t>
      </w:r>
    </w:p>
    <w:p w:rsidR="009B7E97" w:rsidRDefault="009B7E97" w:rsidP="00FE3DC2">
      <w:pPr>
        <w:spacing w:after="160" w:line="259" w:lineRule="auto"/>
        <w:ind w:left="360"/>
        <w:contextualSpacing/>
        <w:rPr>
          <w:rFonts w:ascii="Arial Narrow" w:hAnsi="Arial Narrow"/>
          <w:sz w:val="22"/>
          <w:szCs w:val="22"/>
        </w:rPr>
      </w:pPr>
    </w:p>
    <w:p w:rsidR="009B7E97" w:rsidRDefault="009B7E97" w:rsidP="00FE3DC2">
      <w:pPr>
        <w:spacing w:after="160" w:line="259" w:lineRule="auto"/>
        <w:ind w:left="36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prípade potvrdeného dieťaťa:</w:t>
      </w:r>
    </w:p>
    <w:p w:rsidR="009B7E97" w:rsidRDefault="009B7E97" w:rsidP="00E96F80">
      <w:pPr>
        <w:pStyle w:val="Odsekzoznamu"/>
        <w:numPr>
          <w:ilvl w:val="0"/>
          <w:numId w:val="9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ak sa ochorenie COVID-19 potvrdí v CVČ sa uskutoční dezinfekcia podľa aktuálne platného usmernenia hlavného hygienika</w:t>
      </w:r>
    </w:p>
    <w:p w:rsidR="009B7E97" w:rsidRDefault="009B7E97" w:rsidP="00E96F80">
      <w:pPr>
        <w:pStyle w:val="Odsekzoznamu"/>
        <w:numPr>
          <w:ilvl w:val="0"/>
          <w:numId w:val="9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ukončení šetrenia miestneho príslušného RÚVZ sa CVČ vracia do zelenej fázy</w:t>
      </w:r>
    </w:p>
    <w:p w:rsidR="009B7E97" w:rsidRDefault="009B7E97" w:rsidP="009B7E97">
      <w:p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V prípade potvrdeného pedagogického a nepedagogického zamestnanca:</w:t>
      </w:r>
    </w:p>
    <w:p w:rsidR="009B7E97" w:rsidRDefault="009B7E97" w:rsidP="00E96F80">
      <w:pPr>
        <w:pStyle w:val="Odsekzoznamu"/>
        <w:numPr>
          <w:ilvl w:val="0"/>
          <w:numId w:val="9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vylúčiť zo školského procesu osoby v úzkom kontakte daného zamestnanca. Ďalej sa postupuje podľa usmernenia príslušného RÚVZ. V CVČ sa uskutoční dezinfekcia podľa aktuálne platného usmernenia hlavného hygienika</w:t>
      </w:r>
    </w:p>
    <w:p w:rsidR="009B7E97" w:rsidRDefault="009B7E97" w:rsidP="009B7E97">
      <w:pPr>
        <w:pStyle w:val="Odsekzoznamu"/>
        <w:spacing w:after="160" w:line="259" w:lineRule="auto"/>
        <w:ind w:left="1068"/>
        <w:contextualSpacing/>
        <w:rPr>
          <w:rFonts w:ascii="Arial Narrow" w:hAnsi="Arial Narrow"/>
          <w:sz w:val="22"/>
          <w:szCs w:val="22"/>
        </w:rPr>
      </w:pPr>
    </w:p>
    <w:p w:rsidR="009B7E97" w:rsidRDefault="009B7E97" w:rsidP="009B7E97">
      <w:pPr>
        <w:pStyle w:val="Odsekzoznamu"/>
        <w:spacing w:after="160" w:line="259" w:lineRule="auto"/>
        <w:ind w:left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prípade potvrdeného zákonného zástupcu alebo osoby v blízkom kontakte s dieťaťom alebo pracovníkom</w:t>
      </w:r>
    </w:p>
    <w:p w:rsidR="009B7E97" w:rsidRDefault="009B7E97" w:rsidP="00E96F80">
      <w:pPr>
        <w:pStyle w:val="Odsekzoznamu"/>
        <w:numPr>
          <w:ilvl w:val="0"/>
          <w:numId w:val="9"/>
        </w:num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CVČ čaká na pokyny a poskytuje plnú súčinnosť miestne príslušnému RÚVZ</w:t>
      </w:r>
    </w:p>
    <w:p w:rsidR="00E96F80" w:rsidRPr="007B5F48" w:rsidRDefault="00E96F80" w:rsidP="00E96F80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7B5F48">
        <w:rPr>
          <w:rFonts w:ascii="Arial Narrow" w:hAnsi="Arial Narrow" w:cs="Arial"/>
          <w:b/>
          <w:sz w:val="22"/>
          <w:szCs w:val="22"/>
        </w:rPr>
        <w:t xml:space="preserve">Škola, odkiaľ dieťa prichádza do CVČ, je povinná prostredníctvom svojho zriaďovateľa, informovať CVČ o začatí oranžovej či červenej fázy v škole. </w:t>
      </w:r>
    </w:p>
    <w:p w:rsidR="00E96F80" w:rsidRPr="00E96F80" w:rsidRDefault="00E96F80" w:rsidP="00E96F80">
      <w:pPr>
        <w:jc w:val="both"/>
        <w:rPr>
          <w:rFonts w:ascii="Arial Narrow" w:hAnsi="Arial Narrow"/>
          <w:b/>
          <w:sz w:val="22"/>
          <w:szCs w:val="22"/>
        </w:rPr>
      </w:pPr>
      <w:r w:rsidRPr="00E96F80">
        <w:rPr>
          <w:rFonts w:ascii="Arial Narrow" w:hAnsi="Arial Narrow" w:cs="Arial"/>
          <w:sz w:val="22"/>
          <w:szCs w:val="22"/>
        </w:rPr>
        <w:t>Ak je dieťa v škole v skupine žiakov  (a blízkych kontaktov) v oranžovej či červenej fáze, nezúčastňuje sa krúžkovej čin</w:t>
      </w:r>
      <w:r>
        <w:rPr>
          <w:rFonts w:ascii="Arial Narrow" w:hAnsi="Arial Narrow" w:cs="Arial"/>
          <w:sz w:val="22"/>
          <w:szCs w:val="22"/>
        </w:rPr>
        <w:t>n</w:t>
      </w:r>
      <w:r w:rsidRPr="00E96F80">
        <w:rPr>
          <w:rFonts w:ascii="Arial Narrow" w:hAnsi="Arial Narrow" w:cs="Arial"/>
          <w:sz w:val="22"/>
          <w:szCs w:val="22"/>
        </w:rPr>
        <w:t>osti</w:t>
      </w:r>
      <w:r>
        <w:rPr>
          <w:rFonts w:ascii="Arial Narrow" w:hAnsi="Arial Narrow" w:cs="Arial"/>
          <w:sz w:val="22"/>
          <w:szCs w:val="22"/>
        </w:rPr>
        <w:t>.</w:t>
      </w:r>
    </w:p>
    <w:p w:rsidR="009B7E97" w:rsidRDefault="009B7E97" w:rsidP="009B7E97">
      <w:p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</w:p>
    <w:p w:rsidR="009B7E97" w:rsidRDefault="00102E22" w:rsidP="009B7E97">
      <w:p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 CVČ bude nevyhnutné zmeniť organizáciu výchovnej činnosti (úprava rozvrhu, úprava vnútorného časového členenia </w:t>
      </w:r>
      <w:proofErr w:type="spellStart"/>
      <w:r>
        <w:rPr>
          <w:rFonts w:ascii="Arial Narrow" w:hAnsi="Arial Narrow"/>
          <w:sz w:val="22"/>
          <w:szCs w:val="22"/>
        </w:rPr>
        <w:t>výchovno</w:t>
      </w:r>
      <w:proofErr w:type="spellEnd"/>
      <w:r>
        <w:rPr>
          <w:rFonts w:ascii="Arial Narrow" w:hAnsi="Arial Narrow"/>
          <w:sz w:val="22"/>
          <w:szCs w:val="22"/>
        </w:rPr>
        <w:t xml:space="preserve"> – vzdelávacieho dňa) a brať do úvahy fakt, že časť detí sa vzdelávania v CVČ nezúčastní.</w:t>
      </w:r>
    </w:p>
    <w:p w:rsidR="009B7E97" w:rsidRDefault="00102E22" w:rsidP="009B7E97">
      <w:pPr>
        <w:pStyle w:val="Odsekzoznamu"/>
        <w:spacing w:after="160" w:line="259" w:lineRule="auto"/>
        <w:ind w:left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tomto prípade </w:t>
      </w:r>
      <w:r w:rsidR="007C6896">
        <w:rPr>
          <w:rFonts w:ascii="Arial Narrow" w:hAnsi="Arial Narrow"/>
          <w:sz w:val="22"/>
          <w:szCs w:val="22"/>
        </w:rPr>
        <w:t>budú niektoré ZÚ</w:t>
      </w:r>
      <w:r>
        <w:rPr>
          <w:rFonts w:ascii="Arial Narrow" w:hAnsi="Arial Narrow"/>
          <w:sz w:val="22"/>
          <w:szCs w:val="22"/>
        </w:rPr>
        <w:t xml:space="preserve">, podľa </w:t>
      </w:r>
      <w:r w:rsidR="007C6896">
        <w:rPr>
          <w:rFonts w:ascii="Arial Narrow" w:hAnsi="Arial Narrow"/>
          <w:sz w:val="22"/>
          <w:szCs w:val="22"/>
        </w:rPr>
        <w:t>možnosti</w:t>
      </w:r>
      <w:r>
        <w:rPr>
          <w:rFonts w:ascii="Arial Narrow" w:hAnsi="Arial Narrow"/>
          <w:sz w:val="22"/>
          <w:szCs w:val="22"/>
        </w:rPr>
        <w:t xml:space="preserve"> prebiehať dištančne.</w:t>
      </w:r>
    </w:p>
    <w:p w:rsidR="00102E22" w:rsidRDefault="00102E22" w:rsidP="009B7E97">
      <w:pPr>
        <w:pStyle w:val="Odsekzoznamu"/>
        <w:spacing w:after="160" w:line="259" w:lineRule="auto"/>
        <w:ind w:left="0"/>
        <w:contextualSpacing/>
        <w:rPr>
          <w:rFonts w:ascii="Arial Narrow" w:hAnsi="Arial Narrow"/>
          <w:sz w:val="22"/>
          <w:szCs w:val="22"/>
        </w:rPr>
      </w:pPr>
    </w:p>
    <w:p w:rsidR="001B2562" w:rsidRDefault="001B2562" w:rsidP="00B90E44">
      <w:pPr>
        <w:rPr>
          <w:rFonts w:ascii="Arial Narrow" w:hAnsi="Arial Narrow"/>
          <w:sz w:val="22"/>
          <w:szCs w:val="22"/>
        </w:rPr>
      </w:pPr>
    </w:p>
    <w:p w:rsidR="00271677" w:rsidRDefault="00271677" w:rsidP="00271677">
      <w:pPr>
        <w:shd w:val="clear" w:color="auto" w:fill="D9D9D9"/>
        <w:spacing w:after="120"/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A71CE2">
        <w:rPr>
          <w:rFonts w:ascii="Arial Narrow" w:eastAsia="Arial Unicode MS" w:hAnsi="Arial Narrow" w:cs="Arial"/>
          <w:b/>
          <w:sz w:val="22"/>
          <w:szCs w:val="22"/>
        </w:rPr>
        <w:t xml:space="preserve">Článok </w:t>
      </w:r>
      <w:r>
        <w:rPr>
          <w:rFonts w:ascii="Arial Narrow" w:eastAsia="Arial Unicode MS" w:hAnsi="Arial Narrow" w:cs="Arial"/>
          <w:b/>
          <w:sz w:val="22"/>
          <w:szCs w:val="22"/>
        </w:rPr>
        <w:t>5</w:t>
      </w:r>
    </w:p>
    <w:p w:rsidR="00AB7B12" w:rsidRPr="00A71CE2" w:rsidRDefault="00AB7B12" w:rsidP="00AB7B12">
      <w:pPr>
        <w:shd w:val="clear" w:color="auto" w:fill="D9D9D9"/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Záverečné ustanovenie</w:t>
      </w:r>
    </w:p>
    <w:p w:rsidR="00793DCB" w:rsidRDefault="00793DCB" w:rsidP="00456E9F">
      <w:pPr>
        <w:jc w:val="center"/>
        <w:rPr>
          <w:rFonts w:ascii="Arial Narrow" w:hAnsi="Arial Narrow" w:cs="Arial"/>
          <w:b/>
          <w:u w:val="single"/>
        </w:rPr>
      </w:pPr>
    </w:p>
    <w:p w:rsidR="00793DCB" w:rsidRDefault="00793DCB" w:rsidP="00456E9F">
      <w:pPr>
        <w:jc w:val="center"/>
        <w:rPr>
          <w:rFonts w:ascii="Arial Narrow" w:hAnsi="Arial Narrow" w:cs="Arial"/>
          <w:b/>
          <w:u w:val="single"/>
        </w:rPr>
      </w:pPr>
    </w:p>
    <w:p w:rsidR="00E4590B" w:rsidRDefault="00426730" w:rsidP="00456E9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Usmernenie nadobúda účinnosť od</w:t>
      </w:r>
      <w:r w:rsidR="00E4590B">
        <w:rPr>
          <w:rFonts w:ascii="Arial Narrow" w:hAnsi="Arial Narrow" w:cs="Arial"/>
        </w:rPr>
        <w:t xml:space="preserve">  </w:t>
      </w:r>
      <w:r w:rsidR="00BA48A2">
        <w:rPr>
          <w:rFonts w:ascii="Arial Narrow" w:hAnsi="Arial Narrow" w:cs="Arial"/>
        </w:rPr>
        <w:t>0</w:t>
      </w:r>
      <w:r w:rsidR="00B90E44">
        <w:rPr>
          <w:rFonts w:ascii="Arial Narrow" w:hAnsi="Arial Narrow" w:cs="Arial"/>
        </w:rPr>
        <w:t>2</w:t>
      </w:r>
      <w:r w:rsidR="00E4590B">
        <w:rPr>
          <w:rFonts w:ascii="Arial Narrow" w:hAnsi="Arial Narrow" w:cs="Arial"/>
        </w:rPr>
        <w:t xml:space="preserve">. </w:t>
      </w:r>
      <w:r w:rsidR="00456E9F" w:rsidRPr="00456E9F">
        <w:rPr>
          <w:rFonts w:ascii="Arial Narrow" w:hAnsi="Arial Narrow" w:cs="Arial"/>
        </w:rPr>
        <w:t>0</w:t>
      </w:r>
      <w:r w:rsidR="00B90E44">
        <w:rPr>
          <w:rFonts w:ascii="Arial Narrow" w:hAnsi="Arial Narrow" w:cs="Arial"/>
        </w:rPr>
        <w:t>9</w:t>
      </w:r>
      <w:r w:rsidR="00BA48A2">
        <w:rPr>
          <w:rFonts w:ascii="Arial Narrow" w:hAnsi="Arial Narrow" w:cs="Arial"/>
        </w:rPr>
        <w:t>. 2020</w:t>
      </w:r>
      <w:r w:rsidR="00E4590B">
        <w:rPr>
          <w:rFonts w:ascii="Arial Narrow" w:hAnsi="Arial Narrow" w:cs="Arial"/>
        </w:rPr>
        <w:t xml:space="preserve"> a</w:t>
      </w:r>
      <w:r>
        <w:rPr>
          <w:rFonts w:ascii="Arial Narrow" w:hAnsi="Arial Narrow" w:cs="Arial"/>
        </w:rPr>
        <w:t> platí do odvolania.</w:t>
      </w:r>
      <w:bookmarkStart w:id="0" w:name="_GoBack"/>
      <w:bookmarkEnd w:id="0"/>
      <w:r w:rsidR="00E4590B">
        <w:rPr>
          <w:rFonts w:ascii="Arial Narrow" w:hAnsi="Arial Narrow" w:cs="Arial"/>
        </w:rPr>
        <w:t xml:space="preserve"> </w:t>
      </w:r>
    </w:p>
    <w:p w:rsidR="00456E9F" w:rsidRPr="00456E9F" w:rsidRDefault="00456E9F" w:rsidP="00456E9F">
      <w:pPr>
        <w:jc w:val="both"/>
        <w:rPr>
          <w:rFonts w:ascii="Arial Narrow" w:hAnsi="Arial Narrow" w:cs="Arial"/>
        </w:rPr>
      </w:pPr>
    </w:p>
    <w:p w:rsidR="00590B18" w:rsidRPr="00456E9F" w:rsidRDefault="00590B18" w:rsidP="009B233E">
      <w:pPr>
        <w:rPr>
          <w:rFonts w:ascii="Arial Narrow" w:hAnsi="Arial Narrow" w:cs="Arial"/>
          <w:sz w:val="22"/>
          <w:szCs w:val="22"/>
        </w:rPr>
      </w:pPr>
    </w:p>
    <w:p w:rsidR="00590B18" w:rsidRDefault="00590B18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7C6896" w:rsidRDefault="007C6896" w:rsidP="009B233E">
      <w:pPr>
        <w:rPr>
          <w:rFonts w:ascii="Arial Narrow" w:hAnsi="Arial Narrow" w:cs="Arial"/>
          <w:sz w:val="22"/>
          <w:szCs w:val="22"/>
        </w:rPr>
      </w:pPr>
    </w:p>
    <w:p w:rsidR="00114EDE" w:rsidRPr="00F74F61" w:rsidRDefault="00B90E44" w:rsidP="00114ED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114EDE" w:rsidRPr="00F74F61">
        <w:rPr>
          <w:rFonts w:ascii="Arial Narrow" w:hAnsi="Arial Narrow"/>
          <w:sz w:val="22"/>
          <w:szCs w:val="22"/>
        </w:rPr>
        <w:t xml:space="preserve">amestnanec svojim podpisom potvrdzuje, že bol oboznámený </w:t>
      </w:r>
      <w:r w:rsidR="00CF1078">
        <w:rPr>
          <w:rFonts w:ascii="Arial Narrow" w:hAnsi="Arial Narrow"/>
          <w:sz w:val="22"/>
          <w:szCs w:val="22"/>
        </w:rPr>
        <w:t>s Usmernením</w:t>
      </w:r>
    </w:p>
    <w:p w:rsidR="00114EDE" w:rsidRPr="00D0008B" w:rsidRDefault="00114EDE" w:rsidP="00114EDE">
      <w:pPr>
        <w:jc w:val="both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90"/>
      </w:tblGrid>
      <w:tr w:rsidR="00114EDE" w:rsidRPr="00545749" w:rsidTr="002536E4">
        <w:trPr>
          <w:trHeight w:val="340"/>
          <w:jc w:val="center"/>
        </w:trPr>
        <w:tc>
          <w:tcPr>
            <w:tcW w:w="5778" w:type="dxa"/>
            <w:shd w:val="clear" w:color="auto" w:fill="BFBFBF"/>
            <w:vAlign w:val="center"/>
          </w:tcPr>
          <w:p w:rsidR="00114EDE" w:rsidRPr="00D0008B" w:rsidRDefault="00114EDE" w:rsidP="002536E4">
            <w:pPr>
              <w:jc w:val="center"/>
              <w:rPr>
                <w:rFonts w:ascii="Cambria" w:hAnsi="Cambria"/>
                <w:i/>
              </w:rPr>
            </w:pPr>
            <w:r w:rsidRPr="00D0008B">
              <w:rPr>
                <w:rFonts w:ascii="Cambria" w:hAnsi="Cambria"/>
                <w:i/>
              </w:rPr>
              <w:t>Meno</w:t>
            </w:r>
            <w:r>
              <w:rPr>
                <w:rFonts w:ascii="Cambria" w:hAnsi="Cambria"/>
                <w:i/>
              </w:rPr>
              <w:t xml:space="preserve"> a priezvisko</w:t>
            </w:r>
            <w:r w:rsidRPr="00D0008B">
              <w:rPr>
                <w:rFonts w:ascii="Cambria" w:hAnsi="Cambria"/>
                <w:i/>
              </w:rPr>
              <w:t xml:space="preserve"> zamestnanca (uviesť čitateľne)</w:t>
            </w:r>
          </w:p>
        </w:tc>
        <w:tc>
          <w:tcPr>
            <w:tcW w:w="2990" w:type="dxa"/>
            <w:shd w:val="clear" w:color="auto" w:fill="BFBFBF"/>
            <w:vAlign w:val="center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  <w:i/>
              </w:rPr>
            </w:pPr>
            <w:r w:rsidRPr="00D0008B">
              <w:rPr>
                <w:rFonts w:ascii="Cambria" w:hAnsi="Cambria"/>
                <w:i/>
              </w:rPr>
              <w:t>vlastnoručný podpis zamestnanca</w:t>
            </w:r>
          </w:p>
        </w:tc>
      </w:tr>
      <w:tr w:rsidR="00114EDE" w:rsidRPr="00545749" w:rsidTr="002536E4">
        <w:trPr>
          <w:trHeight w:val="340"/>
          <w:jc w:val="center"/>
        </w:trPr>
        <w:tc>
          <w:tcPr>
            <w:tcW w:w="5778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</w:tr>
      <w:tr w:rsidR="00114EDE" w:rsidRPr="00545749" w:rsidTr="002536E4">
        <w:trPr>
          <w:trHeight w:val="340"/>
          <w:jc w:val="center"/>
        </w:trPr>
        <w:tc>
          <w:tcPr>
            <w:tcW w:w="5778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</w:tr>
      <w:tr w:rsidR="00114EDE" w:rsidRPr="00545749" w:rsidTr="002536E4">
        <w:trPr>
          <w:trHeight w:val="340"/>
          <w:jc w:val="center"/>
        </w:trPr>
        <w:tc>
          <w:tcPr>
            <w:tcW w:w="5778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</w:tr>
      <w:tr w:rsidR="00114EDE" w:rsidRPr="00545749" w:rsidTr="002536E4">
        <w:trPr>
          <w:trHeight w:val="340"/>
          <w:jc w:val="center"/>
        </w:trPr>
        <w:tc>
          <w:tcPr>
            <w:tcW w:w="5778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</w:tr>
      <w:tr w:rsidR="00114EDE" w:rsidRPr="00545749" w:rsidTr="002536E4">
        <w:trPr>
          <w:trHeight w:val="340"/>
          <w:jc w:val="center"/>
        </w:trPr>
        <w:tc>
          <w:tcPr>
            <w:tcW w:w="5778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</w:tr>
      <w:tr w:rsidR="00114EDE" w:rsidRPr="00545749" w:rsidTr="002536E4">
        <w:trPr>
          <w:trHeight w:val="340"/>
          <w:jc w:val="center"/>
        </w:trPr>
        <w:tc>
          <w:tcPr>
            <w:tcW w:w="5778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</w:tr>
      <w:tr w:rsidR="00114EDE" w:rsidRPr="00545749" w:rsidTr="002536E4">
        <w:trPr>
          <w:trHeight w:val="340"/>
          <w:jc w:val="center"/>
        </w:trPr>
        <w:tc>
          <w:tcPr>
            <w:tcW w:w="5778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</w:tr>
      <w:tr w:rsidR="00114EDE" w:rsidRPr="00545749" w:rsidTr="002536E4">
        <w:trPr>
          <w:trHeight w:val="340"/>
          <w:jc w:val="center"/>
        </w:trPr>
        <w:tc>
          <w:tcPr>
            <w:tcW w:w="5778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114EDE" w:rsidRPr="00545749" w:rsidRDefault="00114EDE" w:rsidP="002536E4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  <w:tr w:rsidR="00CF1078" w:rsidRPr="00545749" w:rsidTr="00CF1078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8" w:rsidRPr="00545749" w:rsidRDefault="00CF1078" w:rsidP="00CA7179">
            <w:pPr>
              <w:jc w:val="center"/>
              <w:rPr>
                <w:rFonts w:ascii="Cambria" w:hAnsi="Cambria"/>
              </w:rPr>
            </w:pPr>
          </w:p>
        </w:tc>
      </w:tr>
    </w:tbl>
    <w:p w:rsidR="00114EDE" w:rsidRDefault="00114EDE" w:rsidP="005455E4">
      <w:pPr>
        <w:jc w:val="right"/>
        <w:rPr>
          <w:rFonts w:ascii="Arial Narrow" w:hAnsi="Arial Narrow" w:cs="Arial"/>
          <w:i/>
          <w:sz w:val="22"/>
          <w:szCs w:val="22"/>
        </w:rPr>
      </w:pPr>
    </w:p>
    <w:sectPr w:rsidR="00114EDE" w:rsidSect="0009418C">
      <w:headerReference w:type="even" r:id="rId8"/>
      <w:headerReference w:type="default" r:id="rId9"/>
      <w:pgSz w:w="12240" w:h="15840" w:code="1"/>
      <w:pgMar w:top="1418" w:right="1134" w:bottom="1418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B3" w:rsidRDefault="00B22BB3">
      <w:r>
        <w:separator/>
      </w:r>
    </w:p>
  </w:endnote>
  <w:endnote w:type="continuationSeparator" w:id="0">
    <w:p w:rsidR="00B22BB3" w:rsidRDefault="00B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B3" w:rsidRDefault="00B22BB3">
      <w:r>
        <w:separator/>
      </w:r>
    </w:p>
  </w:footnote>
  <w:footnote w:type="continuationSeparator" w:id="0">
    <w:p w:rsidR="00B22BB3" w:rsidRDefault="00B2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65" w:rsidRDefault="00AC4F65" w:rsidP="00DD16A7">
    <w:pPr>
      <w:tabs>
        <w:tab w:val="left" w:pos="4500"/>
        <w:tab w:val="num" w:pos="4608"/>
      </w:tabs>
      <w:spacing w:before="120"/>
      <w:ind w:left="4608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65" w:rsidRDefault="004C2A9A" w:rsidP="00BB322E">
    <w:pPr>
      <w:tabs>
        <w:tab w:val="left" w:pos="5490"/>
      </w:tabs>
      <w:jc w:val="right"/>
      <w:rPr>
        <w:rFonts w:ascii="Cambria" w:hAnsi="Cambria"/>
        <w:i/>
        <w:sz w:val="18"/>
        <w:szCs w:val="18"/>
      </w:rPr>
    </w:pPr>
    <w:r>
      <w:rPr>
        <w:i/>
        <w:noProof/>
      </w:rPr>
      <w:drawing>
        <wp:inline distT="0" distB="0" distL="0" distR="0">
          <wp:extent cx="228600" cy="257175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4F65" w:rsidRPr="00F66CC3">
      <w:rPr>
        <w:i/>
      </w:rPr>
      <w:t>Centrum voľného času v Trenčíne, Východná 9, 911 08</w:t>
    </w:r>
    <w:r w:rsidR="00AC4F65">
      <w:rPr>
        <w:rFonts w:ascii="Cambria" w:hAnsi="Cambria"/>
        <w:i/>
        <w:sz w:val="18"/>
        <w:szCs w:val="18"/>
      </w:rPr>
      <w:t xml:space="preserve">     </w:t>
    </w:r>
  </w:p>
  <w:p w:rsidR="00E4590B" w:rsidRDefault="00B90E44" w:rsidP="00E4590B">
    <w:pPr>
      <w:pStyle w:val="Hlavika"/>
      <w:pBdr>
        <w:bottom w:val="single" w:sz="6" w:space="1" w:color="auto"/>
      </w:pBdr>
      <w:jc w:val="right"/>
      <w:rPr>
        <w:rFonts w:ascii="Cambria" w:hAnsi="Cambria"/>
        <w:b/>
        <w:i/>
      </w:rPr>
    </w:pPr>
    <w:r>
      <w:rPr>
        <w:rFonts w:ascii="Cambria" w:hAnsi="Cambria"/>
        <w:b/>
        <w:i/>
      </w:rPr>
      <w:t xml:space="preserve">Usmernenie </w:t>
    </w:r>
    <w:r w:rsidR="006302A0">
      <w:rPr>
        <w:rFonts w:ascii="Cambria" w:hAnsi="Cambria"/>
        <w:b/>
        <w:i/>
      </w:rPr>
      <w:t>upravujúce podmienky organizácie VCH-VZ procesu v CVČ</w:t>
    </w:r>
  </w:p>
  <w:p w:rsidR="006302A0" w:rsidRPr="005E11B4" w:rsidRDefault="006302A0" w:rsidP="00E4590B">
    <w:pPr>
      <w:pStyle w:val="Hlavika"/>
      <w:pBdr>
        <w:bottom w:val="single" w:sz="6" w:space="1" w:color="auto"/>
      </w:pBdr>
      <w:jc w:val="right"/>
      <w:rPr>
        <w:rFonts w:ascii="Arial Narrow" w:hAnsi="Arial Narrow"/>
        <w:i/>
      </w:rPr>
    </w:pPr>
    <w:r>
      <w:rPr>
        <w:rFonts w:ascii="Cambria" w:hAnsi="Cambria"/>
        <w:b/>
        <w:i/>
      </w:rPr>
      <w:t>pre šk. rok 2020/2021</w:t>
    </w:r>
  </w:p>
  <w:p w:rsidR="00AC4F65" w:rsidRDefault="00AC4F65" w:rsidP="00BB32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5A60"/>
    <w:multiLevelType w:val="hybridMultilevel"/>
    <w:tmpl w:val="736EB358"/>
    <w:lvl w:ilvl="0" w:tplc="79A8C7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06E9"/>
    <w:multiLevelType w:val="hybridMultilevel"/>
    <w:tmpl w:val="A9B62AA2"/>
    <w:lvl w:ilvl="0" w:tplc="79A8C7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2758"/>
    <w:multiLevelType w:val="hybridMultilevel"/>
    <w:tmpl w:val="14962AC6"/>
    <w:lvl w:ilvl="0" w:tplc="79A8C70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CC1ADC"/>
    <w:multiLevelType w:val="hybridMultilevel"/>
    <w:tmpl w:val="B01A7D7A"/>
    <w:lvl w:ilvl="0" w:tplc="79A8C70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D84E7D"/>
    <w:multiLevelType w:val="hybridMultilevel"/>
    <w:tmpl w:val="FFBC90F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52F18DE"/>
    <w:multiLevelType w:val="hybridMultilevel"/>
    <w:tmpl w:val="8166B3C2"/>
    <w:lvl w:ilvl="0" w:tplc="79A8C70C"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AF623B"/>
    <w:multiLevelType w:val="hybridMultilevel"/>
    <w:tmpl w:val="CCAC7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C3CAD"/>
    <w:multiLevelType w:val="hybridMultilevel"/>
    <w:tmpl w:val="04A45336"/>
    <w:lvl w:ilvl="0" w:tplc="79A8C7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65573"/>
    <w:multiLevelType w:val="hybridMultilevel"/>
    <w:tmpl w:val="68B42142"/>
    <w:lvl w:ilvl="0" w:tplc="79A8C70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7821DC"/>
    <w:multiLevelType w:val="multilevel"/>
    <w:tmpl w:val="0062EEB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40" w:hanging="340"/>
      </w:pPr>
      <w:rPr>
        <w:rFonts w:ascii="Arial Narrow" w:eastAsia="Times New Roman" w:hAnsi="Arial Narrow"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pStyle w:val="Zkladntext"/>
      <w:lvlText w:val="%1.%2"/>
      <w:lvlJc w:val="left"/>
      <w:pPr>
        <w:tabs>
          <w:tab w:val="num" w:pos="1702"/>
        </w:tabs>
        <w:ind w:left="1702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pStyle w:val="Zkladntext2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5"/>
        </w:tabs>
        <w:ind w:left="3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9"/>
        </w:tabs>
        <w:ind w:left="3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3"/>
        </w:tabs>
        <w:ind w:left="4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23"/>
        </w:tabs>
        <w:ind w:left="4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3"/>
        </w:tabs>
        <w:ind w:left="5283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A7"/>
    <w:rsid w:val="000301CD"/>
    <w:rsid w:val="00037A3A"/>
    <w:rsid w:val="00040BDD"/>
    <w:rsid w:val="0005219F"/>
    <w:rsid w:val="000541B2"/>
    <w:rsid w:val="000706AC"/>
    <w:rsid w:val="00074990"/>
    <w:rsid w:val="00080164"/>
    <w:rsid w:val="00090173"/>
    <w:rsid w:val="00091F8C"/>
    <w:rsid w:val="0009418C"/>
    <w:rsid w:val="000B4828"/>
    <w:rsid w:val="000B5BFD"/>
    <w:rsid w:val="000C1479"/>
    <w:rsid w:val="000C3F28"/>
    <w:rsid w:val="000C629C"/>
    <w:rsid w:val="000E4CC4"/>
    <w:rsid w:val="000F1FA3"/>
    <w:rsid w:val="00102E22"/>
    <w:rsid w:val="0010774B"/>
    <w:rsid w:val="00114EDE"/>
    <w:rsid w:val="00166438"/>
    <w:rsid w:val="001706FD"/>
    <w:rsid w:val="0017341A"/>
    <w:rsid w:val="0017588D"/>
    <w:rsid w:val="0018143F"/>
    <w:rsid w:val="001A42D3"/>
    <w:rsid w:val="001B2562"/>
    <w:rsid w:val="001C5942"/>
    <w:rsid w:val="001C60F4"/>
    <w:rsid w:val="001C7C9C"/>
    <w:rsid w:val="00201028"/>
    <w:rsid w:val="002151A7"/>
    <w:rsid w:val="00227B8E"/>
    <w:rsid w:val="00247C06"/>
    <w:rsid w:val="00252431"/>
    <w:rsid w:val="00254E3D"/>
    <w:rsid w:val="00255CCD"/>
    <w:rsid w:val="00256C82"/>
    <w:rsid w:val="00271677"/>
    <w:rsid w:val="00274B9A"/>
    <w:rsid w:val="00281C7F"/>
    <w:rsid w:val="0029168C"/>
    <w:rsid w:val="00292B4C"/>
    <w:rsid w:val="002A2B37"/>
    <w:rsid w:val="002D143F"/>
    <w:rsid w:val="002D7B70"/>
    <w:rsid w:val="00305E58"/>
    <w:rsid w:val="00330CCC"/>
    <w:rsid w:val="00342BC3"/>
    <w:rsid w:val="00350D15"/>
    <w:rsid w:val="003606B3"/>
    <w:rsid w:val="00364D5E"/>
    <w:rsid w:val="003A5022"/>
    <w:rsid w:val="003B4C41"/>
    <w:rsid w:val="003C7417"/>
    <w:rsid w:val="003D03D3"/>
    <w:rsid w:val="003D5A60"/>
    <w:rsid w:val="00405D5A"/>
    <w:rsid w:val="00406BB5"/>
    <w:rsid w:val="00426730"/>
    <w:rsid w:val="00432464"/>
    <w:rsid w:val="004560BE"/>
    <w:rsid w:val="00456E9F"/>
    <w:rsid w:val="00476738"/>
    <w:rsid w:val="00486E4B"/>
    <w:rsid w:val="004B2365"/>
    <w:rsid w:val="004C2A9A"/>
    <w:rsid w:val="004E1254"/>
    <w:rsid w:val="004E6A45"/>
    <w:rsid w:val="0050382F"/>
    <w:rsid w:val="00527DF7"/>
    <w:rsid w:val="005455E4"/>
    <w:rsid w:val="00560F3F"/>
    <w:rsid w:val="00561E2B"/>
    <w:rsid w:val="00590B18"/>
    <w:rsid w:val="005910B9"/>
    <w:rsid w:val="005A698E"/>
    <w:rsid w:val="005B3B0F"/>
    <w:rsid w:val="005C5AD9"/>
    <w:rsid w:val="005D1849"/>
    <w:rsid w:val="005D6812"/>
    <w:rsid w:val="005E4398"/>
    <w:rsid w:val="00603221"/>
    <w:rsid w:val="00606552"/>
    <w:rsid w:val="006302A0"/>
    <w:rsid w:val="006469BF"/>
    <w:rsid w:val="0066109E"/>
    <w:rsid w:val="00686ED8"/>
    <w:rsid w:val="00691486"/>
    <w:rsid w:val="00692CF1"/>
    <w:rsid w:val="006D0728"/>
    <w:rsid w:val="006F4476"/>
    <w:rsid w:val="00713819"/>
    <w:rsid w:val="00737B21"/>
    <w:rsid w:val="00744904"/>
    <w:rsid w:val="007621DA"/>
    <w:rsid w:val="0077126A"/>
    <w:rsid w:val="007852E9"/>
    <w:rsid w:val="00786FAE"/>
    <w:rsid w:val="00793DCB"/>
    <w:rsid w:val="007B0592"/>
    <w:rsid w:val="007B1280"/>
    <w:rsid w:val="007B2751"/>
    <w:rsid w:val="007B5F48"/>
    <w:rsid w:val="007B72BC"/>
    <w:rsid w:val="007C6896"/>
    <w:rsid w:val="007D04AB"/>
    <w:rsid w:val="007F0B25"/>
    <w:rsid w:val="00804B10"/>
    <w:rsid w:val="0081211E"/>
    <w:rsid w:val="00827A32"/>
    <w:rsid w:val="008534BD"/>
    <w:rsid w:val="008615FC"/>
    <w:rsid w:val="00862E44"/>
    <w:rsid w:val="0086702C"/>
    <w:rsid w:val="008679CC"/>
    <w:rsid w:val="00876246"/>
    <w:rsid w:val="0089584B"/>
    <w:rsid w:val="00897BAE"/>
    <w:rsid w:val="00897EC3"/>
    <w:rsid w:val="008A0C3A"/>
    <w:rsid w:val="008B45A1"/>
    <w:rsid w:val="008C7FA0"/>
    <w:rsid w:val="008D61E2"/>
    <w:rsid w:val="008F4F4E"/>
    <w:rsid w:val="0091623E"/>
    <w:rsid w:val="009238A6"/>
    <w:rsid w:val="0094236B"/>
    <w:rsid w:val="00945DF8"/>
    <w:rsid w:val="009526CB"/>
    <w:rsid w:val="009529C7"/>
    <w:rsid w:val="00953957"/>
    <w:rsid w:val="00965FA4"/>
    <w:rsid w:val="009730C4"/>
    <w:rsid w:val="0098075E"/>
    <w:rsid w:val="00985022"/>
    <w:rsid w:val="009B06D6"/>
    <w:rsid w:val="009B233E"/>
    <w:rsid w:val="009B621B"/>
    <w:rsid w:val="009B7E97"/>
    <w:rsid w:val="009C4DC7"/>
    <w:rsid w:val="009D58FD"/>
    <w:rsid w:val="009E2067"/>
    <w:rsid w:val="009E30E4"/>
    <w:rsid w:val="009E5575"/>
    <w:rsid w:val="009E65F5"/>
    <w:rsid w:val="009F7790"/>
    <w:rsid w:val="00A45238"/>
    <w:rsid w:val="00A71CE2"/>
    <w:rsid w:val="00AB7B12"/>
    <w:rsid w:val="00AC4F65"/>
    <w:rsid w:val="00AD0999"/>
    <w:rsid w:val="00AE6A61"/>
    <w:rsid w:val="00AE7E5A"/>
    <w:rsid w:val="00AF076E"/>
    <w:rsid w:val="00B00189"/>
    <w:rsid w:val="00B06AAA"/>
    <w:rsid w:val="00B14C8E"/>
    <w:rsid w:val="00B22BB3"/>
    <w:rsid w:val="00B40593"/>
    <w:rsid w:val="00B40A8D"/>
    <w:rsid w:val="00B90AB4"/>
    <w:rsid w:val="00B90E44"/>
    <w:rsid w:val="00B95B29"/>
    <w:rsid w:val="00BA48A2"/>
    <w:rsid w:val="00BB322E"/>
    <w:rsid w:val="00BC03C0"/>
    <w:rsid w:val="00BD05C6"/>
    <w:rsid w:val="00BD0CA6"/>
    <w:rsid w:val="00BD63C2"/>
    <w:rsid w:val="00C068A8"/>
    <w:rsid w:val="00C10CFE"/>
    <w:rsid w:val="00C174E8"/>
    <w:rsid w:val="00C17C3F"/>
    <w:rsid w:val="00C33F34"/>
    <w:rsid w:val="00C4457B"/>
    <w:rsid w:val="00C44C01"/>
    <w:rsid w:val="00C57E0C"/>
    <w:rsid w:val="00C700C1"/>
    <w:rsid w:val="00C75C02"/>
    <w:rsid w:val="00C76764"/>
    <w:rsid w:val="00CB2A9A"/>
    <w:rsid w:val="00CB5927"/>
    <w:rsid w:val="00CF1078"/>
    <w:rsid w:val="00CF6082"/>
    <w:rsid w:val="00D034B6"/>
    <w:rsid w:val="00D27BC6"/>
    <w:rsid w:val="00D33598"/>
    <w:rsid w:val="00D50416"/>
    <w:rsid w:val="00D5186B"/>
    <w:rsid w:val="00D54F96"/>
    <w:rsid w:val="00D572C0"/>
    <w:rsid w:val="00D90447"/>
    <w:rsid w:val="00DD16A7"/>
    <w:rsid w:val="00E055C1"/>
    <w:rsid w:val="00E068B2"/>
    <w:rsid w:val="00E10DE3"/>
    <w:rsid w:val="00E3082B"/>
    <w:rsid w:val="00E34A91"/>
    <w:rsid w:val="00E4590B"/>
    <w:rsid w:val="00E64411"/>
    <w:rsid w:val="00E67C66"/>
    <w:rsid w:val="00E935D7"/>
    <w:rsid w:val="00E96F80"/>
    <w:rsid w:val="00EA1972"/>
    <w:rsid w:val="00EA2F12"/>
    <w:rsid w:val="00ED4596"/>
    <w:rsid w:val="00ED465A"/>
    <w:rsid w:val="00EF33F7"/>
    <w:rsid w:val="00F06CF3"/>
    <w:rsid w:val="00F0778D"/>
    <w:rsid w:val="00F07A2C"/>
    <w:rsid w:val="00F1328E"/>
    <w:rsid w:val="00F220E4"/>
    <w:rsid w:val="00F30273"/>
    <w:rsid w:val="00F310C9"/>
    <w:rsid w:val="00F41C20"/>
    <w:rsid w:val="00F47FAE"/>
    <w:rsid w:val="00F500EC"/>
    <w:rsid w:val="00F536E9"/>
    <w:rsid w:val="00F637C5"/>
    <w:rsid w:val="00FC73FD"/>
    <w:rsid w:val="00FC7FF3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C1E5CC00-33D2-45D4-8051-BAC2C55B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6A7"/>
    <w:rPr>
      <w:sz w:val="24"/>
      <w:szCs w:val="24"/>
    </w:rPr>
  </w:style>
  <w:style w:type="paragraph" w:styleId="Nadpis1">
    <w:name w:val="heading 1"/>
    <w:basedOn w:val="Normlny"/>
    <w:next w:val="Zkladntext"/>
    <w:qFormat/>
    <w:rsid w:val="00DD16A7"/>
    <w:pPr>
      <w:keepNext/>
      <w:numPr>
        <w:numId w:val="1"/>
      </w:numPr>
      <w:tabs>
        <w:tab w:val="left" w:pos="4500"/>
      </w:tabs>
      <w:spacing w:after="240"/>
      <w:jc w:val="center"/>
      <w:outlineLvl w:val="0"/>
    </w:pPr>
    <w:rPr>
      <w:b/>
      <w:bCs/>
      <w:caps/>
      <w:sz w:val="28"/>
    </w:rPr>
  </w:style>
  <w:style w:type="paragraph" w:styleId="Nadpis2">
    <w:name w:val="heading 2"/>
    <w:basedOn w:val="Zkladntext"/>
    <w:next w:val="Zkladntext2"/>
    <w:qFormat/>
    <w:rsid w:val="00DD16A7"/>
    <w:pPr>
      <w:keepNext/>
      <w:spacing w:before="240"/>
      <w:outlineLvl w:val="1"/>
    </w:pPr>
    <w:rPr>
      <w:b/>
    </w:rPr>
  </w:style>
  <w:style w:type="paragraph" w:styleId="Nadpis3">
    <w:name w:val="heading 3"/>
    <w:basedOn w:val="Zkladntext2"/>
    <w:next w:val="Zkladntext2"/>
    <w:qFormat/>
    <w:rsid w:val="00DD16A7"/>
    <w:pPr>
      <w:keepNext/>
      <w:outlineLvl w:val="2"/>
    </w:pPr>
    <w:rPr>
      <w:rFonts w:cs="Arial"/>
      <w:szCs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D16A7"/>
    <w:pPr>
      <w:jc w:val="center"/>
    </w:pPr>
    <w:rPr>
      <w:b/>
      <w:bCs/>
      <w:u w:val="single"/>
    </w:rPr>
  </w:style>
  <w:style w:type="paragraph" w:styleId="Hlavika">
    <w:name w:val="header"/>
    <w:basedOn w:val="Normlny"/>
    <w:link w:val="HlavikaChar"/>
    <w:uiPriority w:val="99"/>
    <w:rsid w:val="00DD16A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D16A7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rsid w:val="00DD16A7"/>
    <w:pPr>
      <w:numPr>
        <w:ilvl w:val="1"/>
        <w:numId w:val="1"/>
      </w:numPr>
      <w:spacing w:before="120"/>
      <w:jc w:val="both"/>
    </w:pPr>
  </w:style>
  <w:style w:type="paragraph" w:styleId="Zkladntext2">
    <w:name w:val="Body Text 2"/>
    <w:basedOn w:val="Normlny"/>
    <w:rsid w:val="00DD16A7"/>
    <w:pPr>
      <w:numPr>
        <w:ilvl w:val="2"/>
        <w:numId w:val="1"/>
      </w:numPr>
      <w:spacing w:before="120"/>
      <w:jc w:val="both"/>
    </w:pPr>
    <w:rPr>
      <w:bCs/>
    </w:rPr>
  </w:style>
  <w:style w:type="paragraph" w:styleId="Zkladntext3">
    <w:name w:val="Body Text 3"/>
    <w:basedOn w:val="Normlny"/>
    <w:rsid w:val="00DD16A7"/>
    <w:pPr>
      <w:tabs>
        <w:tab w:val="num" w:pos="4608"/>
      </w:tabs>
      <w:spacing w:before="120"/>
      <w:ind w:left="4608" w:hanging="360"/>
      <w:jc w:val="both"/>
    </w:pPr>
    <w:rPr>
      <w:noProof/>
    </w:rPr>
  </w:style>
  <w:style w:type="paragraph" w:styleId="Textbubliny">
    <w:name w:val="Balloon Text"/>
    <w:basedOn w:val="Normlny"/>
    <w:semiHidden/>
    <w:rsid w:val="00E6441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6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link w:val="Zkladntext"/>
    <w:rsid w:val="00F1328E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E055C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B5927"/>
    <w:pPr>
      <w:ind w:left="708"/>
    </w:pPr>
    <w:rPr>
      <w:rFonts w:ascii="Verdana" w:hAnsi="Verdana"/>
      <w:color w:val="000000"/>
      <w:lang w:eastAsia="cs-CZ"/>
    </w:rPr>
  </w:style>
  <w:style w:type="paragraph" w:customStyle="1" w:styleId="Default">
    <w:name w:val="Default"/>
    <w:rsid w:val="000F1F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324A9-DC3B-475D-8B92-94EF11D9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1234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, Východná  9, 911 08  Trenčín</vt:lpstr>
    </vt:vector>
  </TitlesOfParts>
  <Company>ZŠ Východná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, Východná  9, 911 08  Trenčín</dc:title>
  <dc:creator>NoName</dc:creator>
  <cp:lastModifiedBy>Jaroslava Kašičková</cp:lastModifiedBy>
  <cp:revision>15</cp:revision>
  <cp:lastPrinted>2020-09-09T13:07:00Z</cp:lastPrinted>
  <dcterms:created xsi:type="dcterms:W3CDTF">2020-08-27T08:01:00Z</dcterms:created>
  <dcterms:modified xsi:type="dcterms:W3CDTF">2020-09-28T10:51:00Z</dcterms:modified>
</cp:coreProperties>
</file>